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4027880"/>
    <w:bookmarkStart w:id="1" w:name="_Toc64028044"/>
    <w:bookmarkStart w:id="2" w:name="_Toc64444398"/>
    <w:bookmarkStart w:id="3" w:name="_Toc64444484"/>
    <w:bookmarkStart w:id="4" w:name="_Toc71640492"/>
    <w:p w14:paraId="03477E40" w14:textId="1DC9C4C6" w:rsidR="003B7FDF" w:rsidRPr="00F67A33" w:rsidRDefault="00362DF2" w:rsidP="00EF7D11">
      <w:pPr>
        <w:pStyle w:val="Kop1"/>
      </w:pPr>
      <w:r w:rsidRPr="00F67A33">
        <w:rPr>
          <w:noProof/>
          <w:lang w:eastAsia="nl-NL"/>
        </w:rPr>
        <mc:AlternateContent>
          <mc:Choice Requires="wps">
            <w:drawing>
              <wp:anchor distT="0" distB="0" distL="114300" distR="114300" simplePos="0" relativeHeight="251661312" behindDoc="1" locked="0" layoutInCell="1" allowOverlap="1" wp14:anchorId="3473D717" wp14:editId="45015A18">
                <wp:simplePos x="0" y="0"/>
                <wp:positionH relativeFrom="column">
                  <wp:posOffset>4572000</wp:posOffset>
                </wp:positionH>
                <wp:positionV relativeFrom="paragraph">
                  <wp:posOffset>-899795</wp:posOffset>
                </wp:positionV>
                <wp:extent cx="1714500" cy="10843895"/>
                <wp:effectExtent l="0" t="0" r="12700" b="1905"/>
                <wp:wrapNone/>
                <wp:docPr id="3" name="Rechthoek 3"/>
                <wp:cNvGraphicFramePr/>
                <a:graphic xmlns:a="http://schemas.openxmlformats.org/drawingml/2006/main">
                  <a:graphicData uri="http://schemas.microsoft.com/office/word/2010/wordprocessingShape">
                    <wps:wsp>
                      <wps:cNvSpPr/>
                      <wps:spPr>
                        <a:xfrm>
                          <a:off x="0" y="0"/>
                          <a:ext cx="1714500" cy="10843895"/>
                        </a:xfrm>
                        <a:prstGeom prst="rect">
                          <a:avLst/>
                        </a:prstGeom>
                        <a:solidFill>
                          <a:schemeClr val="tx2">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C8752" id="Rechthoek 3" o:spid="_x0000_s1026" style="position:absolute;margin-left:5in;margin-top:-70.85pt;width:135pt;height:853.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" fillcolor="#17365d [2415]" stroked="f"/>
            </w:pict>
          </mc:Fallback>
        </mc:AlternateContent>
      </w:r>
      <w:r w:rsidRPr="00F67A33">
        <w:rPr>
          <w:noProof/>
          <w:lang w:eastAsia="nl-NL"/>
        </w:rPr>
        <mc:AlternateContent>
          <mc:Choice Requires="wps">
            <w:drawing>
              <wp:anchor distT="0" distB="0" distL="114300" distR="114300" simplePos="0" relativeHeight="251659264" behindDoc="1" locked="0" layoutInCell="1" allowOverlap="1" wp14:anchorId="3B3408DB" wp14:editId="30B962C1">
                <wp:simplePos x="0" y="0"/>
                <wp:positionH relativeFrom="column">
                  <wp:posOffset>4229100</wp:posOffset>
                </wp:positionH>
                <wp:positionV relativeFrom="paragraph">
                  <wp:posOffset>-899795</wp:posOffset>
                </wp:positionV>
                <wp:extent cx="1714500" cy="10744200"/>
                <wp:effectExtent l="0" t="0" r="12700" b="0"/>
                <wp:wrapNone/>
                <wp:docPr id="2" name="Rechthoek 2"/>
                <wp:cNvGraphicFramePr/>
                <a:graphic xmlns:a="http://schemas.openxmlformats.org/drawingml/2006/main">
                  <a:graphicData uri="http://schemas.microsoft.com/office/word/2010/wordprocessingShape">
                    <wps:wsp>
                      <wps:cNvSpPr/>
                      <wps:spPr>
                        <a:xfrm>
                          <a:off x="0" y="0"/>
                          <a:ext cx="1714500" cy="107442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C1517" id="Rechthoek 2" o:spid="_x0000_s1026" style="position:absolute;margin-left:333pt;margin-top:-70.85pt;width:135pt;height:84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" fillcolor="#d8d8d8 [2732]" stroked="f"/>
            </w:pict>
          </mc:Fallback>
        </mc:AlternateContent>
      </w:r>
      <w:bookmarkEnd w:id="0"/>
      <w:bookmarkEnd w:id="1"/>
      <w:bookmarkEnd w:id="2"/>
      <w:bookmarkEnd w:id="3"/>
      <w:bookmarkEnd w:id="4"/>
      <w:r w:rsidR="00965594" w:rsidRPr="00F67A33">
        <w:t xml:space="preserve"> </w:t>
      </w:r>
    </w:p>
    <w:p w14:paraId="68C31EA9" w14:textId="77777777" w:rsidR="003B7FDF" w:rsidRPr="00F67A33" w:rsidRDefault="003B7FDF">
      <w:pPr>
        <w:rPr>
          <w:rFonts w:ascii="Times New Roman" w:hAnsi="Times New Roman" w:cs="Times New Roman"/>
          <w:sz w:val="52"/>
          <w:szCs w:val="52"/>
        </w:rPr>
      </w:pPr>
    </w:p>
    <w:p w14:paraId="207C2931" w14:textId="77777777" w:rsidR="003B7FDF" w:rsidRPr="00F67A33" w:rsidRDefault="003B7FDF">
      <w:pPr>
        <w:rPr>
          <w:rFonts w:ascii="Times New Roman" w:hAnsi="Times New Roman" w:cs="Times New Roman"/>
          <w:sz w:val="52"/>
          <w:szCs w:val="52"/>
        </w:rPr>
      </w:pPr>
    </w:p>
    <w:p w14:paraId="56450794" w14:textId="77777777" w:rsidR="003B7FDF" w:rsidRPr="00F67A33" w:rsidRDefault="003B7FDF">
      <w:pPr>
        <w:rPr>
          <w:rFonts w:ascii="Times New Roman" w:hAnsi="Times New Roman" w:cs="Times New Roman"/>
          <w:sz w:val="52"/>
          <w:szCs w:val="52"/>
        </w:rPr>
      </w:pPr>
    </w:p>
    <w:p w14:paraId="31409D3F" w14:textId="77777777" w:rsidR="003B7FDF" w:rsidRPr="00F67A33" w:rsidRDefault="003B7FDF">
      <w:pPr>
        <w:rPr>
          <w:rFonts w:ascii="Times New Roman" w:hAnsi="Times New Roman" w:cs="Times New Roman"/>
          <w:sz w:val="52"/>
          <w:szCs w:val="52"/>
        </w:rPr>
      </w:pPr>
    </w:p>
    <w:p w14:paraId="16DD439E" w14:textId="77777777" w:rsidR="003B7FDF" w:rsidRPr="00F67A33" w:rsidRDefault="003B7FDF">
      <w:pPr>
        <w:rPr>
          <w:rFonts w:ascii="Times New Roman" w:hAnsi="Times New Roman" w:cs="Times New Roman"/>
          <w:sz w:val="52"/>
          <w:szCs w:val="52"/>
        </w:rPr>
      </w:pPr>
    </w:p>
    <w:p w14:paraId="4177D40C" w14:textId="750405D2" w:rsidR="003B7FDF" w:rsidRPr="00F67A33" w:rsidRDefault="0077516A">
      <w:pPr>
        <w:rPr>
          <w:rFonts w:ascii="Times New Roman" w:hAnsi="Times New Roman" w:cs="Times New Roman"/>
          <w:sz w:val="52"/>
          <w:szCs w:val="52"/>
        </w:rPr>
      </w:pPr>
      <w:r>
        <w:rPr>
          <w:rFonts w:ascii="Times New Roman" w:hAnsi="Times New Roman" w:cs="Times New Roman"/>
          <w:noProof/>
          <w:sz w:val="52"/>
          <w:szCs w:val="52"/>
        </w:rPr>
        <w:drawing>
          <wp:inline distT="0" distB="0" distL="0" distR="0" wp14:anchorId="366040A7" wp14:editId="27AD15C3">
            <wp:extent cx="3286125" cy="246368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a:stretch>
                      <a:fillRect/>
                    </a:stretch>
                  </pic:blipFill>
                  <pic:spPr>
                    <a:xfrm>
                      <a:off x="0" y="0"/>
                      <a:ext cx="3325801" cy="2493432"/>
                    </a:xfrm>
                    <a:prstGeom prst="rect">
                      <a:avLst/>
                    </a:prstGeom>
                  </pic:spPr>
                </pic:pic>
              </a:graphicData>
            </a:graphic>
          </wp:inline>
        </w:drawing>
      </w:r>
    </w:p>
    <w:p w14:paraId="2D0EAD6C" w14:textId="77777777" w:rsidR="003B7FDF" w:rsidRPr="00F67A33" w:rsidRDefault="003B7FDF">
      <w:pPr>
        <w:rPr>
          <w:rFonts w:ascii="Times New Roman" w:hAnsi="Times New Roman" w:cs="Times New Roman"/>
          <w:sz w:val="52"/>
          <w:szCs w:val="52"/>
        </w:rPr>
      </w:pPr>
    </w:p>
    <w:p w14:paraId="271FD2A4" w14:textId="77777777" w:rsidR="00826AC8" w:rsidRPr="00F67A33" w:rsidRDefault="00F61557">
      <w:pPr>
        <w:rPr>
          <w:rFonts w:ascii="Times New Roman" w:hAnsi="Times New Roman" w:cs="Times New Roman"/>
          <w:sz w:val="52"/>
          <w:szCs w:val="52"/>
        </w:rPr>
      </w:pPr>
      <w:r w:rsidRPr="00F67A33">
        <w:rPr>
          <w:rFonts w:ascii="Times New Roman" w:hAnsi="Times New Roman" w:cs="Times New Roman"/>
          <w:sz w:val="52"/>
          <w:szCs w:val="52"/>
        </w:rPr>
        <w:t>Statuten van</w:t>
      </w:r>
    </w:p>
    <w:p w14:paraId="0AE09F38" w14:textId="77777777" w:rsidR="00F61557" w:rsidRPr="00F67A33" w:rsidRDefault="00F61557">
      <w:pPr>
        <w:rPr>
          <w:rFonts w:ascii="Times New Roman" w:hAnsi="Times New Roman" w:cs="Times New Roman"/>
          <w:sz w:val="52"/>
          <w:szCs w:val="52"/>
        </w:rPr>
      </w:pPr>
      <w:r w:rsidRPr="00F67A33">
        <w:rPr>
          <w:rFonts w:ascii="Times New Roman" w:hAnsi="Times New Roman" w:cs="Times New Roman"/>
          <w:sz w:val="52"/>
          <w:szCs w:val="52"/>
        </w:rPr>
        <w:t>Scheidsrechtersvereniging</w:t>
      </w:r>
    </w:p>
    <w:p w14:paraId="6648DF50" w14:textId="77777777" w:rsidR="00F61557" w:rsidRPr="00F67A33" w:rsidRDefault="00F61557">
      <w:pPr>
        <w:rPr>
          <w:rFonts w:ascii="Times New Roman" w:hAnsi="Times New Roman" w:cs="Times New Roman"/>
          <w:sz w:val="52"/>
          <w:szCs w:val="52"/>
        </w:rPr>
      </w:pPr>
      <w:r w:rsidRPr="00F67A33">
        <w:rPr>
          <w:rFonts w:ascii="Times New Roman" w:hAnsi="Times New Roman" w:cs="Times New Roman"/>
          <w:sz w:val="52"/>
          <w:szCs w:val="52"/>
        </w:rPr>
        <w:t>Doetinchem en Omstreken</w:t>
      </w:r>
    </w:p>
    <w:p w14:paraId="14ABF434" w14:textId="31E1BAE6" w:rsidR="00F61557" w:rsidRPr="00F67A33" w:rsidRDefault="00F61557">
      <w:pPr>
        <w:rPr>
          <w:rFonts w:ascii="Times New Roman" w:hAnsi="Times New Roman" w:cs="Times New Roman"/>
          <w:sz w:val="22"/>
        </w:rPr>
      </w:pPr>
      <w:r w:rsidRPr="00F67A33">
        <w:rPr>
          <w:rFonts w:ascii="Times New Roman" w:hAnsi="Times New Roman" w:cs="Times New Roman"/>
          <w:sz w:val="22"/>
        </w:rPr>
        <w:t xml:space="preserve">Versie </w:t>
      </w:r>
      <w:r w:rsidR="00E7145C" w:rsidRPr="00F67A33">
        <w:rPr>
          <w:rFonts w:ascii="Times New Roman" w:hAnsi="Times New Roman" w:cs="Times New Roman"/>
          <w:sz w:val="22"/>
        </w:rPr>
        <w:t>10 mei 2021</w:t>
      </w:r>
    </w:p>
    <w:p w14:paraId="23C43733" w14:textId="77777777" w:rsidR="00F61557" w:rsidRPr="00F67A33" w:rsidRDefault="00F61557">
      <w:pPr>
        <w:rPr>
          <w:rFonts w:ascii="Times New Roman" w:hAnsi="Times New Roman" w:cs="Times New Roman"/>
        </w:rPr>
      </w:pPr>
    </w:p>
    <w:p w14:paraId="72CE9977" w14:textId="77777777" w:rsidR="00A1150F" w:rsidRPr="00F67A33" w:rsidRDefault="00F61557" w:rsidP="00362DF2">
      <w:pPr>
        <w:jc w:val="center"/>
        <w:rPr>
          <w:rFonts w:ascii="Times New Roman" w:hAnsi="Times New Roman" w:cs="Times New Roman"/>
          <w:bCs/>
          <w:sz w:val="22"/>
          <w:szCs w:val="22"/>
        </w:rPr>
      </w:pPr>
      <w:r w:rsidRPr="00F67A33">
        <w:rPr>
          <w:rFonts w:ascii="Times New Roman" w:hAnsi="Times New Roman" w:cs="Times New Roman"/>
        </w:rPr>
        <w:br w:type="page"/>
      </w:r>
    </w:p>
    <w:sdt>
      <w:sdtPr>
        <w:rPr>
          <w:rFonts w:ascii="Arial" w:eastAsiaTheme="minorHAnsi" w:hAnsi="Arial"/>
          <w:color w:val="auto"/>
          <w:sz w:val="20"/>
          <w:szCs w:val="20"/>
          <w:lang w:eastAsia="en-US"/>
        </w:rPr>
        <w:id w:val="195592531"/>
        <w:docPartObj>
          <w:docPartGallery w:val="Table of Contents"/>
          <w:docPartUnique/>
        </w:docPartObj>
      </w:sdtPr>
      <w:sdtEndPr>
        <w:rPr>
          <w:b/>
          <w:bCs/>
        </w:rPr>
      </w:sdtEndPr>
      <w:sdtContent>
        <w:p w14:paraId="7AE259A5" w14:textId="4626D0AD" w:rsidR="00A1150F" w:rsidRPr="00F67A33" w:rsidRDefault="00A1150F">
          <w:pPr>
            <w:pStyle w:val="Kopvaninhoudsopgave"/>
            <w:rPr>
              <w:rFonts w:ascii="Times New Roman" w:hAnsi="Times New Roman" w:cs="Times New Roman"/>
              <w:color w:val="auto"/>
            </w:rPr>
          </w:pPr>
          <w:r w:rsidRPr="00F67A33">
            <w:rPr>
              <w:rFonts w:ascii="Times New Roman" w:hAnsi="Times New Roman" w:cs="Times New Roman"/>
              <w:color w:val="auto"/>
            </w:rPr>
            <w:t>Inhoudsopgave</w:t>
          </w:r>
        </w:p>
        <w:p w14:paraId="70CD1857" w14:textId="71502224" w:rsidR="00490D14" w:rsidRDefault="00A1150F">
          <w:pPr>
            <w:pStyle w:val="Inhopg1"/>
            <w:tabs>
              <w:tab w:val="right" w:pos="9056"/>
            </w:tabs>
            <w:rPr>
              <w:rFonts w:asciiTheme="minorHAnsi" w:eastAsiaTheme="minorEastAsia" w:hAnsiTheme="minorHAnsi" w:cstheme="minorBidi"/>
              <w:noProof/>
              <w:sz w:val="22"/>
              <w:szCs w:val="22"/>
              <w:lang w:eastAsia="nl-NL"/>
            </w:rPr>
          </w:pPr>
          <w:r w:rsidRPr="00F67A33">
            <w:fldChar w:fldCharType="begin"/>
          </w:r>
          <w:r w:rsidRPr="00F67A33">
            <w:instrText xml:space="preserve"> TOC \o "1-3" \h \z \u </w:instrText>
          </w:r>
          <w:r w:rsidRPr="00F67A33">
            <w:fldChar w:fldCharType="separate"/>
          </w:r>
          <w:hyperlink w:anchor="_Toc71640492" w:history="1">
            <w:r w:rsidR="00490D14">
              <w:rPr>
                <w:noProof/>
                <w:webHidden/>
              </w:rPr>
              <w:tab/>
            </w:r>
            <w:r w:rsidR="00490D14">
              <w:rPr>
                <w:noProof/>
                <w:webHidden/>
              </w:rPr>
              <w:fldChar w:fldCharType="begin"/>
            </w:r>
            <w:r w:rsidR="00490D14">
              <w:rPr>
                <w:noProof/>
                <w:webHidden/>
              </w:rPr>
              <w:instrText xml:space="preserve"> PAGEREF _Toc71640492 \h </w:instrText>
            </w:r>
            <w:r w:rsidR="00490D14">
              <w:rPr>
                <w:noProof/>
                <w:webHidden/>
              </w:rPr>
            </w:r>
            <w:r w:rsidR="00490D14">
              <w:rPr>
                <w:noProof/>
                <w:webHidden/>
              </w:rPr>
              <w:fldChar w:fldCharType="separate"/>
            </w:r>
            <w:r w:rsidR="004A0444">
              <w:rPr>
                <w:noProof/>
                <w:webHidden/>
              </w:rPr>
              <w:t>1</w:t>
            </w:r>
            <w:r w:rsidR="00490D14">
              <w:rPr>
                <w:noProof/>
                <w:webHidden/>
              </w:rPr>
              <w:fldChar w:fldCharType="end"/>
            </w:r>
          </w:hyperlink>
        </w:p>
        <w:p w14:paraId="072BAEEE" w14:textId="4BD3D984"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493" w:history="1">
            <w:r w:rsidR="00490D14" w:rsidRPr="001D01B9">
              <w:rPr>
                <w:rStyle w:val="Hyperlink"/>
                <w:noProof/>
              </w:rPr>
              <w:t>Naam en zetel</w:t>
            </w:r>
            <w:r w:rsidR="00490D14">
              <w:rPr>
                <w:noProof/>
                <w:webHidden/>
              </w:rPr>
              <w:tab/>
            </w:r>
            <w:r w:rsidR="00490D14">
              <w:rPr>
                <w:noProof/>
                <w:webHidden/>
              </w:rPr>
              <w:fldChar w:fldCharType="begin"/>
            </w:r>
            <w:r w:rsidR="00490D14">
              <w:rPr>
                <w:noProof/>
                <w:webHidden/>
              </w:rPr>
              <w:instrText xml:space="preserve"> PAGEREF _Toc71640493 \h </w:instrText>
            </w:r>
            <w:r w:rsidR="00490D14">
              <w:rPr>
                <w:noProof/>
                <w:webHidden/>
              </w:rPr>
            </w:r>
            <w:r w:rsidR="00490D14">
              <w:rPr>
                <w:noProof/>
                <w:webHidden/>
              </w:rPr>
              <w:fldChar w:fldCharType="separate"/>
            </w:r>
            <w:r w:rsidR="004A0444">
              <w:rPr>
                <w:noProof/>
                <w:webHidden/>
              </w:rPr>
              <w:t>3</w:t>
            </w:r>
            <w:r w:rsidR="00490D14">
              <w:rPr>
                <w:noProof/>
                <w:webHidden/>
              </w:rPr>
              <w:fldChar w:fldCharType="end"/>
            </w:r>
          </w:hyperlink>
        </w:p>
        <w:p w14:paraId="31E2948A" w14:textId="23FAAC7E"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494" w:history="1">
            <w:r w:rsidR="00490D14" w:rsidRPr="001D01B9">
              <w:rPr>
                <w:rStyle w:val="Hyperlink"/>
                <w:noProof/>
              </w:rPr>
              <w:t>Doel en duur</w:t>
            </w:r>
            <w:r w:rsidR="00490D14">
              <w:rPr>
                <w:noProof/>
                <w:webHidden/>
              </w:rPr>
              <w:tab/>
            </w:r>
            <w:r w:rsidR="00490D14">
              <w:rPr>
                <w:noProof/>
                <w:webHidden/>
              </w:rPr>
              <w:fldChar w:fldCharType="begin"/>
            </w:r>
            <w:r w:rsidR="00490D14">
              <w:rPr>
                <w:noProof/>
                <w:webHidden/>
              </w:rPr>
              <w:instrText xml:space="preserve"> PAGEREF _Toc71640494 \h </w:instrText>
            </w:r>
            <w:r w:rsidR="00490D14">
              <w:rPr>
                <w:noProof/>
                <w:webHidden/>
              </w:rPr>
            </w:r>
            <w:r w:rsidR="00490D14">
              <w:rPr>
                <w:noProof/>
                <w:webHidden/>
              </w:rPr>
              <w:fldChar w:fldCharType="separate"/>
            </w:r>
            <w:r w:rsidR="004A0444">
              <w:rPr>
                <w:noProof/>
                <w:webHidden/>
              </w:rPr>
              <w:t>3</w:t>
            </w:r>
            <w:r w:rsidR="00490D14">
              <w:rPr>
                <w:noProof/>
                <w:webHidden/>
              </w:rPr>
              <w:fldChar w:fldCharType="end"/>
            </w:r>
          </w:hyperlink>
        </w:p>
        <w:p w14:paraId="5C692ED3" w14:textId="4B71CACD"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495" w:history="1">
            <w:r w:rsidR="00490D14" w:rsidRPr="001D01B9">
              <w:rPr>
                <w:rStyle w:val="Hyperlink"/>
                <w:noProof/>
              </w:rPr>
              <w:t>Geldmiddelen</w:t>
            </w:r>
            <w:r w:rsidR="00490D14">
              <w:rPr>
                <w:noProof/>
                <w:webHidden/>
              </w:rPr>
              <w:tab/>
            </w:r>
            <w:r w:rsidR="00490D14">
              <w:rPr>
                <w:noProof/>
                <w:webHidden/>
              </w:rPr>
              <w:fldChar w:fldCharType="begin"/>
            </w:r>
            <w:r w:rsidR="00490D14">
              <w:rPr>
                <w:noProof/>
                <w:webHidden/>
              </w:rPr>
              <w:instrText xml:space="preserve"> PAGEREF _Toc71640495 \h </w:instrText>
            </w:r>
            <w:r w:rsidR="00490D14">
              <w:rPr>
                <w:noProof/>
                <w:webHidden/>
              </w:rPr>
            </w:r>
            <w:r w:rsidR="00490D14">
              <w:rPr>
                <w:noProof/>
                <w:webHidden/>
              </w:rPr>
              <w:fldChar w:fldCharType="separate"/>
            </w:r>
            <w:r w:rsidR="004A0444">
              <w:rPr>
                <w:noProof/>
                <w:webHidden/>
              </w:rPr>
              <w:t>3</w:t>
            </w:r>
            <w:r w:rsidR="00490D14">
              <w:rPr>
                <w:noProof/>
                <w:webHidden/>
              </w:rPr>
              <w:fldChar w:fldCharType="end"/>
            </w:r>
          </w:hyperlink>
        </w:p>
        <w:p w14:paraId="4A363370" w14:textId="64A28349"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496" w:history="1">
            <w:r w:rsidR="00490D14" w:rsidRPr="001D01B9">
              <w:rPr>
                <w:rStyle w:val="Hyperlink"/>
                <w:noProof/>
              </w:rPr>
              <w:t>Einde lidmaatschap</w:t>
            </w:r>
            <w:r w:rsidR="00490D14">
              <w:rPr>
                <w:noProof/>
                <w:webHidden/>
              </w:rPr>
              <w:tab/>
            </w:r>
            <w:r w:rsidR="00490D14">
              <w:rPr>
                <w:noProof/>
                <w:webHidden/>
              </w:rPr>
              <w:fldChar w:fldCharType="begin"/>
            </w:r>
            <w:r w:rsidR="00490D14">
              <w:rPr>
                <w:noProof/>
                <w:webHidden/>
              </w:rPr>
              <w:instrText xml:space="preserve"> PAGEREF _Toc71640496 \h </w:instrText>
            </w:r>
            <w:r w:rsidR="00490D14">
              <w:rPr>
                <w:noProof/>
                <w:webHidden/>
              </w:rPr>
            </w:r>
            <w:r w:rsidR="00490D14">
              <w:rPr>
                <w:noProof/>
                <w:webHidden/>
              </w:rPr>
              <w:fldChar w:fldCharType="separate"/>
            </w:r>
            <w:r w:rsidR="004A0444">
              <w:rPr>
                <w:noProof/>
                <w:webHidden/>
              </w:rPr>
              <w:t>3</w:t>
            </w:r>
            <w:r w:rsidR="00490D14">
              <w:rPr>
                <w:noProof/>
                <w:webHidden/>
              </w:rPr>
              <w:fldChar w:fldCharType="end"/>
            </w:r>
          </w:hyperlink>
        </w:p>
        <w:p w14:paraId="1C6020EA" w14:textId="3A496736"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497" w:history="1">
            <w:r w:rsidR="00490D14" w:rsidRPr="001D01B9">
              <w:rPr>
                <w:rStyle w:val="Hyperlink"/>
                <w:noProof/>
              </w:rPr>
              <w:t>Algemene vergaderingen</w:t>
            </w:r>
            <w:r w:rsidR="00490D14">
              <w:rPr>
                <w:noProof/>
                <w:webHidden/>
              </w:rPr>
              <w:tab/>
            </w:r>
            <w:r w:rsidR="00490D14">
              <w:rPr>
                <w:noProof/>
                <w:webHidden/>
              </w:rPr>
              <w:fldChar w:fldCharType="begin"/>
            </w:r>
            <w:r w:rsidR="00490D14">
              <w:rPr>
                <w:noProof/>
                <w:webHidden/>
              </w:rPr>
              <w:instrText xml:space="preserve"> PAGEREF _Toc71640497 \h </w:instrText>
            </w:r>
            <w:r w:rsidR="00490D14">
              <w:rPr>
                <w:noProof/>
                <w:webHidden/>
              </w:rPr>
            </w:r>
            <w:r w:rsidR="00490D14">
              <w:rPr>
                <w:noProof/>
                <w:webHidden/>
              </w:rPr>
              <w:fldChar w:fldCharType="separate"/>
            </w:r>
            <w:r w:rsidR="004A0444">
              <w:rPr>
                <w:noProof/>
                <w:webHidden/>
              </w:rPr>
              <w:t>4</w:t>
            </w:r>
            <w:r w:rsidR="00490D14">
              <w:rPr>
                <w:noProof/>
                <w:webHidden/>
              </w:rPr>
              <w:fldChar w:fldCharType="end"/>
            </w:r>
          </w:hyperlink>
        </w:p>
        <w:p w14:paraId="2EDB6097" w14:textId="57A06F0B"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498" w:history="1">
            <w:r w:rsidR="00490D14" w:rsidRPr="001D01B9">
              <w:rPr>
                <w:rStyle w:val="Hyperlink"/>
                <w:noProof/>
              </w:rPr>
              <w:t>Toegang en stemrecht</w:t>
            </w:r>
            <w:r w:rsidR="00490D14">
              <w:rPr>
                <w:noProof/>
                <w:webHidden/>
              </w:rPr>
              <w:tab/>
            </w:r>
            <w:r w:rsidR="00490D14">
              <w:rPr>
                <w:noProof/>
                <w:webHidden/>
              </w:rPr>
              <w:fldChar w:fldCharType="begin"/>
            </w:r>
            <w:r w:rsidR="00490D14">
              <w:rPr>
                <w:noProof/>
                <w:webHidden/>
              </w:rPr>
              <w:instrText xml:space="preserve"> PAGEREF _Toc71640498 \h </w:instrText>
            </w:r>
            <w:r w:rsidR="00490D14">
              <w:rPr>
                <w:noProof/>
                <w:webHidden/>
              </w:rPr>
            </w:r>
            <w:r w:rsidR="00490D14">
              <w:rPr>
                <w:noProof/>
                <w:webHidden/>
              </w:rPr>
              <w:fldChar w:fldCharType="separate"/>
            </w:r>
            <w:r w:rsidR="004A0444">
              <w:rPr>
                <w:noProof/>
                <w:webHidden/>
              </w:rPr>
              <w:t>5</w:t>
            </w:r>
            <w:r w:rsidR="00490D14">
              <w:rPr>
                <w:noProof/>
                <w:webHidden/>
              </w:rPr>
              <w:fldChar w:fldCharType="end"/>
            </w:r>
          </w:hyperlink>
        </w:p>
        <w:p w14:paraId="31154172" w14:textId="25D371D0"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499" w:history="1">
            <w:r w:rsidR="00490D14" w:rsidRPr="001D01B9">
              <w:rPr>
                <w:rStyle w:val="Hyperlink"/>
                <w:noProof/>
              </w:rPr>
              <w:t>Besluitvorming algemene vergadering</w:t>
            </w:r>
            <w:r w:rsidR="00490D14">
              <w:rPr>
                <w:noProof/>
                <w:webHidden/>
              </w:rPr>
              <w:tab/>
            </w:r>
            <w:r w:rsidR="00490D14">
              <w:rPr>
                <w:noProof/>
                <w:webHidden/>
              </w:rPr>
              <w:fldChar w:fldCharType="begin"/>
            </w:r>
            <w:r w:rsidR="00490D14">
              <w:rPr>
                <w:noProof/>
                <w:webHidden/>
              </w:rPr>
              <w:instrText xml:space="preserve"> PAGEREF _Toc71640499 \h </w:instrText>
            </w:r>
            <w:r w:rsidR="00490D14">
              <w:rPr>
                <w:noProof/>
                <w:webHidden/>
              </w:rPr>
            </w:r>
            <w:r w:rsidR="00490D14">
              <w:rPr>
                <w:noProof/>
                <w:webHidden/>
              </w:rPr>
              <w:fldChar w:fldCharType="separate"/>
            </w:r>
            <w:r w:rsidR="004A0444">
              <w:rPr>
                <w:noProof/>
                <w:webHidden/>
              </w:rPr>
              <w:t>5</w:t>
            </w:r>
            <w:r w:rsidR="00490D14">
              <w:rPr>
                <w:noProof/>
                <w:webHidden/>
              </w:rPr>
              <w:fldChar w:fldCharType="end"/>
            </w:r>
          </w:hyperlink>
        </w:p>
        <w:p w14:paraId="177C7BEC" w14:textId="1D37E2E3"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0" w:history="1">
            <w:r w:rsidR="00490D14" w:rsidRPr="001D01B9">
              <w:rPr>
                <w:rStyle w:val="Hyperlink"/>
                <w:noProof/>
              </w:rPr>
              <w:t>Bijeenroeping algemene vergadering</w:t>
            </w:r>
            <w:r w:rsidR="00490D14">
              <w:rPr>
                <w:noProof/>
                <w:webHidden/>
              </w:rPr>
              <w:tab/>
            </w:r>
            <w:r w:rsidR="00490D14">
              <w:rPr>
                <w:noProof/>
                <w:webHidden/>
              </w:rPr>
              <w:fldChar w:fldCharType="begin"/>
            </w:r>
            <w:r w:rsidR="00490D14">
              <w:rPr>
                <w:noProof/>
                <w:webHidden/>
              </w:rPr>
              <w:instrText xml:space="preserve"> PAGEREF _Toc71640500 \h </w:instrText>
            </w:r>
            <w:r w:rsidR="00490D14">
              <w:rPr>
                <w:noProof/>
                <w:webHidden/>
              </w:rPr>
            </w:r>
            <w:r w:rsidR="00490D14">
              <w:rPr>
                <w:noProof/>
                <w:webHidden/>
              </w:rPr>
              <w:fldChar w:fldCharType="separate"/>
            </w:r>
            <w:r w:rsidR="004A0444">
              <w:rPr>
                <w:noProof/>
                <w:webHidden/>
              </w:rPr>
              <w:t>6</w:t>
            </w:r>
            <w:r w:rsidR="00490D14">
              <w:rPr>
                <w:noProof/>
                <w:webHidden/>
              </w:rPr>
              <w:fldChar w:fldCharType="end"/>
            </w:r>
          </w:hyperlink>
        </w:p>
        <w:p w14:paraId="1DAAC77B" w14:textId="3F636A4E"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1" w:history="1">
            <w:r w:rsidR="00490D14" w:rsidRPr="001D01B9">
              <w:rPr>
                <w:rStyle w:val="Hyperlink"/>
                <w:noProof/>
              </w:rPr>
              <w:t>Bestuur</w:t>
            </w:r>
            <w:r w:rsidR="00490D14">
              <w:rPr>
                <w:noProof/>
                <w:webHidden/>
              </w:rPr>
              <w:tab/>
            </w:r>
            <w:r w:rsidR="00490D14">
              <w:rPr>
                <w:noProof/>
                <w:webHidden/>
              </w:rPr>
              <w:fldChar w:fldCharType="begin"/>
            </w:r>
            <w:r w:rsidR="00490D14">
              <w:rPr>
                <w:noProof/>
                <w:webHidden/>
              </w:rPr>
              <w:instrText xml:space="preserve"> PAGEREF _Toc71640501 \h </w:instrText>
            </w:r>
            <w:r w:rsidR="00490D14">
              <w:rPr>
                <w:noProof/>
                <w:webHidden/>
              </w:rPr>
            </w:r>
            <w:r w:rsidR="00490D14">
              <w:rPr>
                <w:noProof/>
                <w:webHidden/>
              </w:rPr>
              <w:fldChar w:fldCharType="separate"/>
            </w:r>
            <w:r w:rsidR="004A0444">
              <w:rPr>
                <w:noProof/>
                <w:webHidden/>
              </w:rPr>
              <w:t>6</w:t>
            </w:r>
            <w:r w:rsidR="00490D14">
              <w:rPr>
                <w:noProof/>
                <w:webHidden/>
              </w:rPr>
              <w:fldChar w:fldCharType="end"/>
            </w:r>
          </w:hyperlink>
        </w:p>
        <w:p w14:paraId="3BB37CBF" w14:textId="550C8B93"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2" w:history="1">
            <w:r w:rsidR="00490D14" w:rsidRPr="001D01B9">
              <w:rPr>
                <w:rStyle w:val="Hyperlink"/>
                <w:noProof/>
              </w:rPr>
              <w:t>Einde bestuurslidmaatschap</w:t>
            </w:r>
            <w:r w:rsidR="00490D14">
              <w:rPr>
                <w:noProof/>
                <w:webHidden/>
              </w:rPr>
              <w:tab/>
            </w:r>
            <w:r w:rsidR="00490D14">
              <w:rPr>
                <w:noProof/>
                <w:webHidden/>
              </w:rPr>
              <w:fldChar w:fldCharType="begin"/>
            </w:r>
            <w:r w:rsidR="00490D14">
              <w:rPr>
                <w:noProof/>
                <w:webHidden/>
              </w:rPr>
              <w:instrText xml:space="preserve"> PAGEREF _Toc71640502 \h </w:instrText>
            </w:r>
            <w:r w:rsidR="00490D14">
              <w:rPr>
                <w:noProof/>
                <w:webHidden/>
              </w:rPr>
            </w:r>
            <w:r w:rsidR="00490D14">
              <w:rPr>
                <w:noProof/>
                <w:webHidden/>
              </w:rPr>
              <w:fldChar w:fldCharType="separate"/>
            </w:r>
            <w:r w:rsidR="004A0444">
              <w:rPr>
                <w:noProof/>
                <w:webHidden/>
              </w:rPr>
              <w:t>7</w:t>
            </w:r>
            <w:r w:rsidR="00490D14">
              <w:rPr>
                <w:noProof/>
                <w:webHidden/>
              </w:rPr>
              <w:fldChar w:fldCharType="end"/>
            </w:r>
          </w:hyperlink>
        </w:p>
        <w:p w14:paraId="6FC574AA" w14:textId="63C52F01"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3" w:history="1">
            <w:r w:rsidR="00490D14" w:rsidRPr="001D01B9">
              <w:rPr>
                <w:rStyle w:val="Hyperlink"/>
                <w:noProof/>
              </w:rPr>
              <w:t>Besluitvorming van het bestuur</w:t>
            </w:r>
            <w:r w:rsidR="00490D14">
              <w:rPr>
                <w:noProof/>
                <w:webHidden/>
              </w:rPr>
              <w:tab/>
            </w:r>
            <w:r w:rsidR="00490D14">
              <w:rPr>
                <w:noProof/>
                <w:webHidden/>
              </w:rPr>
              <w:fldChar w:fldCharType="begin"/>
            </w:r>
            <w:r w:rsidR="00490D14">
              <w:rPr>
                <w:noProof/>
                <w:webHidden/>
              </w:rPr>
              <w:instrText xml:space="preserve"> PAGEREF _Toc71640503 \h </w:instrText>
            </w:r>
            <w:r w:rsidR="00490D14">
              <w:rPr>
                <w:noProof/>
                <w:webHidden/>
              </w:rPr>
            </w:r>
            <w:r w:rsidR="00490D14">
              <w:rPr>
                <w:noProof/>
                <w:webHidden/>
              </w:rPr>
              <w:fldChar w:fldCharType="separate"/>
            </w:r>
            <w:r w:rsidR="004A0444">
              <w:rPr>
                <w:noProof/>
                <w:webHidden/>
              </w:rPr>
              <w:t>7</w:t>
            </w:r>
            <w:r w:rsidR="00490D14">
              <w:rPr>
                <w:noProof/>
                <w:webHidden/>
              </w:rPr>
              <w:fldChar w:fldCharType="end"/>
            </w:r>
          </w:hyperlink>
        </w:p>
        <w:p w14:paraId="05199054" w14:textId="5780817E"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4" w:history="1">
            <w:r w:rsidR="00490D14" w:rsidRPr="001D01B9">
              <w:rPr>
                <w:rStyle w:val="Hyperlink"/>
                <w:noProof/>
              </w:rPr>
              <w:t>Bestuurstaak en vertegenwoordiging</w:t>
            </w:r>
            <w:r w:rsidR="00490D14">
              <w:rPr>
                <w:noProof/>
                <w:webHidden/>
              </w:rPr>
              <w:tab/>
            </w:r>
            <w:r w:rsidR="00490D14">
              <w:rPr>
                <w:noProof/>
                <w:webHidden/>
              </w:rPr>
              <w:fldChar w:fldCharType="begin"/>
            </w:r>
            <w:r w:rsidR="00490D14">
              <w:rPr>
                <w:noProof/>
                <w:webHidden/>
              </w:rPr>
              <w:instrText xml:space="preserve"> PAGEREF _Toc71640504 \h </w:instrText>
            </w:r>
            <w:r w:rsidR="00490D14">
              <w:rPr>
                <w:noProof/>
                <w:webHidden/>
              </w:rPr>
            </w:r>
            <w:r w:rsidR="00490D14">
              <w:rPr>
                <w:noProof/>
                <w:webHidden/>
              </w:rPr>
              <w:fldChar w:fldCharType="separate"/>
            </w:r>
            <w:r w:rsidR="004A0444">
              <w:rPr>
                <w:noProof/>
                <w:webHidden/>
              </w:rPr>
              <w:t>8</w:t>
            </w:r>
            <w:r w:rsidR="00490D14">
              <w:rPr>
                <w:noProof/>
                <w:webHidden/>
              </w:rPr>
              <w:fldChar w:fldCharType="end"/>
            </w:r>
          </w:hyperlink>
        </w:p>
        <w:p w14:paraId="40C28FA7" w14:textId="7F1C3EDB"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5" w:history="1">
            <w:r w:rsidR="00490D14" w:rsidRPr="001D01B9">
              <w:rPr>
                <w:rStyle w:val="Hyperlink"/>
                <w:noProof/>
              </w:rPr>
              <w:t>Rekening en verantwoording</w:t>
            </w:r>
            <w:r w:rsidR="00490D14">
              <w:rPr>
                <w:noProof/>
                <w:webHidden/>
              </w:rPr>
              <w:tab/>
            </w:r>
            <w:r w:rsidR="00490D14">
              <w:rPr>
                <w:noProof/>
                <w:webHidden/>
              </w:rPr>
              <w:fldChar w:fldCharType="begin"/>
            </w:r>
            <w:r w:rsidR="00490D14">
              <w:rPr>
                <w:noProof/>
                <w:webHidden/>
              </w:rPr>
              <w:instrText xml:space="preserve"> PAGEREF _Toc71640505 \h </w:instrText>
            </w:r>
            <w:r w:rsidR="00490D14">
              <w:rPr>
                <w:noProof/>
                <w:webHidden/>
              </w:rPr>
            </w:r>
            <w:r w:rsidR="00490D14">
              <w:rPr>
                <w:noProof/>
                <w:webHidden/>
              </w:rPr>
              <w:fldChar w:fldCharType="separate"/>
            </w:r>
            <w:r w:rsidR="004A0444">
              <w:rPr>
                <w:noProof/>
                <w:webHidden/>
              </w:rPr>
              <w:t>8</w:t>
            </w:r>
            <w:r w:rsidR="00490D14">
              <w:rPr>
                <w:noProof/>
                <w:webHidden/>
              </w:rPr>
              <w:fldChar w:fldCharType="end"/>
            </w:r>
          </w:hyperlink>
        </w:p>
        <w:p w14:paraId="030DC8CC" w14:textId="31B91AB9"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6" w:history="1">
            <w:r w:rsidR="00490D14" w:rsidRPr="001D01B9">
              <w:rPr>
                <w:rStyle w:val="Hyperlink"/>
                <w:noProof/>
              </w:rPr>
              <w:t>Statutenwijziging</w:t>
            </w:r>
            <w:r w:rsidR="00490D14">
              <w:rPr>
                <w:noProof/>
                <w:webHidden/>
              </w:rPr>
              <w:tab/>
            </w:r>
            <w:r w:rsidR="00490D14">
              <w:rPr>
                <w:noProof/>
                <w:webHidden/>
              </w:rPr>
              <w:fldChar w:fldCharType="begin"/>
            </w:r>
            <w:r w:rsidR="00490D14">
              <w:rPr>
                <w:noProof/>
                <w:webHidden/>
              </w:rPr>
              <w:instrText xml:space="preserve"> PAGEREF _Toc71640506 \h </w:instrText>
            </w:r>
            <w:r w:rsidR="00490D14">
              <w:rPr>
                <w:noProof/>
                <w:webHidden/>
              </w:rPr>
            </w:r>
            <w:r w:rsidR="00490D14">
              <w:rPr>
                <w:noProof/>
                <w:webHidden/>
              </w:rPr>
              <w:fldChar w:fldCharType="separate"/>
            </w:r>
            <w:r w:rsidR="004A0444">
              <w:rPr>
                <w:noProof/>
                <w:webHidden/>
              </w:rPr>
              <w:t>9</w:t>
            </w:r>
            <w:r w:rsidR="00490D14">
              <w:rPr>
                <w:noProof/>
                <w:webHidden/>
              </w:rPr>
              <w:fldChar w:fldCharType="end"/>
            </w:r>
          </w:hyperlink>
        </w:p>
        <w:p w14:paraId="42DCE664" w14:textId="17FFE535"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7" w:history="1">
            <w:r w:rsidR="00490D14" w:rsidRPr="001D01B9">
              <w:rPr>
                <w:rStyle w:val="Hyperlink"/>
                <w:noProof/>
              </w:rPr>
              <w:t>Ontbinding en vereffening</w:t>
            </w:r>
            <w:r w:rsidR="00490D14">
              <w:rPr>
                <w:noProof/>
                <w:webHidden/>
              </w:rPr>
              <w:tab/>
            </w:r>
            <w:r w:rsidR="00490D14">
              <w:rPr>
                <w:noProof/>
                <w:webHidden/>
              </w:rPr>
              <w:fldChar w:fldCharType="begin"/>
            </w:r>
            <w:r w:rsidR="00490D14">
              <w:rPr>
                <w:noProof/>
                <w:webHidden/>
              </w:rPr>
              <w:instrText xml:space="preserve"> PAGEREF _Toc71640507 \h </w:instrText>
            </w:r>
            <w:r w:rsidR="00490D14">
              <w:rPr>
                <w:noProof/>
                <w:webHidden/>
              </w:rPr>
            </w:r>
            <w:r w:rsidR="00490D14">
              <w:rPr>
                <w:noProof/>
                <w:webHidden/>
              </w:rPr>
              <w:fldChar w:fldCharType="separate"/>
            </w:r>
            <w:r w:rsidR="004A0444">
              <w:rPr>
                <w:noProof/>
                <w:webHidden/>
              </w:rPr>
              <w:t>9</w:t>
            </w:r>
            <w:r w:rsidR="00490D14">
              <w:rPr>
                <w:noProof/>
                <w:webHidden/>
              </w:rPr>
              <w:fldChar w:fldCharType="end"/>
            </w:r>
          </w:hyperlink>
        </w:p>
        <w:p w14:paraId="2F7F7195" w14:textId="1FF9843F" w:rsidR="00490D14" w:rsidRDefault="00000000">
          <w:pPr>
            <w:pStyle w:val="Inhopg1"/>
            <w:tabs>
              <w:tab w:val="right" w:pos="9056"/>
            </w:tabs>
            <w:rPr>
              <w:rFonts w:asciiTheme="minorHAnsi" w:eastAsiaTheme="minorEastAsia" w:hAnsiTheme="minorHAnsi" w:cstheme="minorBidi"/>
              <w:noProof/>
              <w:sz w:val="22"/>
              <w:szCs w:val="22"/>
              <w:lang w:eastAsia="nl-NL"/>
            </w:rPr>
          </w:pPr>
          <w:hyperlink w:anchor="_Toc71640508" w:history="1">
            <w:r w:rsidR="00490D14" w:rsidRPr="001D01B9">
              <w:rPr>
                <w:rStyle w:val="Hyperlink"/>
                <w:noProof/>
              </w:rPr>
              <w:t>Huishoudelijk reglement</w:t>
            </w:r>
            <w:r w:rsidR="00490D14">
              <w:rPr>
                <w:noProof/>
                <w:webHidden/>
              </w:rPr>
              <w:tab/>
            </w:r>
            <w:r w:rsidR="00490D14">
              <w:rPr>
                <w:noProof/>
                <w:webHidden/>
              </w:rPr>
              <w:fldChar w:fldCharType="begin"/>
            </w:r>
            <w:r w:rsidR="00490D14">
              <w:rPr>
                <w:noProof/>
                <w:webHidden/>
              </w:rPr>
              <w:instrText xml:space="preserve"> PAGEREF _Toc71640508 \h </w:instrText>
            </w:r>
            <w:r w:rsidR="00490D14">
              <w:rPr>
                <w:noProof/>
                <w:webHidden/>
              </w:rPr>
            </w:r>
            <w:r w:rsidR="00490D14">
              <w:rPr>
                <w:noProof/>
                <w:webHidden/>
              </w:rPr>
              <w:fldChar w:fldCharType="separate"/>
            </w:r>
            <w:r w:rsidR="004A0444">
              <w:rPr>
                <w:noProof/>
                <w:webHidden/>
              </w:rPr>
              <w:t>10</w:t>
            </w:r>
            <w:r w:rsidR="00490D14">
              <w:rPr>
                <w:noProof/>
                <w:webHidden/>
              </w:rPr>
              <w:fldChar w:fldCharType="end"/>
            </w:r>
          </w:hyperlink>
        </w:p>
        <w:p w14:paraId="5896130A" w14:textId="47353725" w:rsidR="00A1150F" w:rsidRPr="00F67A33" w:rsidRDefault="00A1150F">
          <w:r w:rsidRPr="00F67A33">
            <w:rPr>
              <w:b/>
              <w:bCs/>
            </w:rPr>
            <w:fldChar w:fldCharType="end"/>
          </w:r>
        </w:p>
      </w:sdtContent>
    </w:sdt>
    <w:p w14:paraId="39865DDE" w14:textId="1B2028BB" w:rsidR="00F61557" w:rsidRPr="00F67A33" w:rsidRDefault="00F61557">
      <w:pPr>
        <w:rPr>
          <w:rFonts w:ascii="Times New Roman" w:hAnsi="Times New Roman" w:cs="Times New Roman"/>
        </w:rPr>
      </w:pPr>
      <w:r w:rsidRPr="00F67A33">
        <w:rPr>
          <w:rFonts w:ascii="Times New Roman" w:hAnsi="Times New Roman" w:cs="Times New Roman"/>
          <w:b/>
        </w:rPr>
        <w:tab/>
      </w:r>
      <w:r w:rsidRPr="00F67A33">
        <w:rPr>
          <w:rFonts w:ascii="Times New Roman" w:hAnsi="Times New Roman" w:cs="Times New Roman"/>
          <w:b/>
        </w:rPr>
        <w:tab/>
      </w:r>
      <w:r w:rsidRPr="00F67A33">
        <w:rPr>
          <w:rFonts w:ascii="Times New Roman" w:hAnsi="Times New Roman" w:cs="Times New Roman"/>
          <w:b/>
        </w:rPr>
        <w:tab/>
      </w:r>
      <w:r w:rsidRPr="00F67A33">
        <w:rPr>
          <w:rFonts w:ascii="Times New Roman" w:hAnsi="Times New Roman" w:cs="Times New Roman"/>
          <w:b/>
        </w:rPr>
        <w:tab/>
      </w:r>
      <w:r w:rsidRPr="00F67A33">
        <w:rPr>
          <w:rFonts w:ascii="Times New Roman" w:hAnsi="Times New Roman" w:cs="Times New Roman"/>
          <w:b/>
        </w:rPr>
        <w:tab/>
      </w:r>
      <w:r w:rsidRPr="00F67A33">
        <w:rPr>
          <w:rFonts w:ascii="Times New Roman" w:hAnsi="Times New Roman" w:cs="Times New Roman"/>
          <w:b/>
        </w:rPr>
        <w:tab/>
      </w:r>
      <w:r w:rsidRPr="00F67A33">
        <w:rPr>
          <w:rFonts w:ascii="Times New Roman" w:hAnsi="Times New Roman" w:cs="Times New Roman"/>
          <w:b/>
        </w:rPr>
        <w:tab/>
      </w:r>
      <w:r w:rsidRPr="00F67A33">
        <w:rPr>
          <w:rFonts w:ascii="Times New Roman" w:hAnsi="Times New Roman" w:cs="Times New Roman"/>
          <w:b/>
        </w:rPr>
        <w:tab/>
      </w:r>
      <w:r w:rsidRPr="00F67A33">
        <w:rPr>
          <w:rFonts w:ascii="Times New Roman" w:hAnsi="Times New Roman" w:cs="Times New Roman"/>
          <w:b/>
        </w:rPr>
        <w:tab/>
      </w:r>
    </w:p>
    <w:p w14:paraId="72CBEC48" w14:textId="77777777" w:rsidR="00F61557" w:rsidRPr="00F67A33" w:rsidRDefault="00F61557">
      <w:pPr>
        <w:rPr>
          <w:rFonts w:ascii="Times New Roman" w:hAnsi="Times New Roman" w:cs="Times New Roman"/>
        </w:rPr>
      </w:pPr>
    </w:p>
    <w:p w14:paraId="14346FCF" w14:textId="77777777" w:rsidR="00F61557" w:rsidRPr="00F67A33" w:rsidRDefault="00F61557">
      <w:pPr>
        <w:rPr>
          <w:rFonts w:ascii="Times New Roman" w:hAnsi="Times New Roman" w:cs="Times New Roman"/>
        </w:rPr>
      </w:pPr>
      <w:r w:rsidRPr="00F67A33">
        <w:rPr>
          <w:rFonts w:ascii="Times New Roman" w:hAnsi="Times New Roman" w:cs="Times New Roman"/>
        </w:rPr>
        <w:br w:type="page"/>
      </w:r>
    </w:p>
    <w:p w14:paraId="1748BEB9" w14:textId="3B4F268F" w:rsidR="00D65FCE" w:rsidRPr="00F67A33" w:rsidRDefault="00D65FCE" w:rsidP="00D65FCE">
      <w:pPr>
        <w:jc w:val="center"/>
        <w:rPr>
          <w:rFonts w:ascii="Times New Roman" w:hAnsi="Times New Roman" w:cs="Times New Roman"/>
          <w:sz w:val="40"/>
        </w:rPr>
      </w:pPr>
      <w:r w:rsidRPr="00F67A33">
        <w:rPr>
          <w:rFonts w:ascii="Times New Roman" w:hAnsi="Times New Roman" w:cs="Times New Roman"/>
          <w:sz w:val="40"/>
        </w:rPr>
        <w:lastRenderedPageBreak/>
        <w:t>STATUTEN</w:t>
      </w:r>
    </w:p>
    <w:p w14:paraId="5C2335C2" w14:textId="77777777" w:rsidR="00F61557" w:rsidRPr="00F67A33" w:rsidRDefault="00F61557">
      <w:pPr>
        <w:rPr>
          <w:rFonts w:ascii="Times New Roman" w:hAnsi="Times New Roman" w:cs="Times New Roman"/>
        </w:rPr>
      </w:pPr>
    </w:p>
    <w:p w14:paraId="4DD24225" w14:textId="77777777" w:rsidR="00F61557" w:rsidRPr="00F67A33" w:rsidRDefault="00F61557" w:rsidP="00EF7D11">
      <w:pPr>
        <w:pStyle w:val="Kop1"/>
      </w:pPr>
      <w:bookmarkStart w:id="5" w:name="_Toc343865333"/>
      <w:bookmarkStart w:id="6" w:name="_Toc71640493"/>
      <w:r w:rsidRPr="00F67A33">
        <w:t>Naam en zetel</w:t>
      </w:r>
      <w:bookmarkEnd w:id="5"/>
      <w:bookmarkEnd w:id="6"/>
    </w:p>
    <w:p w14:paraId="16406A26" w14:textId="77777777" w:rsidR="00F61557" w:rsidRPr="00F67A33" w:rsidRDefault="00F61557">
      <w:pPr>
        <w:rPr>
          <w:rFonts w:ascii="Times New Roman" w:hAnsi="Times New Roman" w:cs="Times New Roman"/>
          <w:b/>
          <w:sz w:val="24"/>
          <w:szCs w:val="24"/>
        </w:rPr>
      </w:pPr>
      <w:r w:rsidRPr="00F67A33">
        <w:rPr>
          <w:rFonts w:ascii="Times New Roman" w:hAnsi="Times New Roman" w:cs="Times New Roman"/>
          <w:b/>
          <w:sz w:val="24"/>
          <w:szCs w:val="24"/>
        </w:rPr>
        <w:t>Artikel 01</w:t>
      </w:r>
    </w:p>
    <w:p w14:paraId="4034EC13" w14:textId="31F7D5F4" w:rsidR="00F61557" w:rsidRPr="00F67A33" w:rsidRDefault="00F61557">
      <w:pPr>
        <w:rPr>
          <w:rFonts w:ascii="Times New Roman" w:hAnsi="Times New Roman" w:cs="Times New Roman"/>
          <w:sz w:val="22"/>
        </w:rPr>
      </w:pPr>
      <w:r w:rsidRPr="00F67A33">
        <w:rPr>
          <w:rFonts w:ascii="Times New Roman" w:hAnsi="Times New Roman" w:cs="Times New Roman"/>
          <w:sz w:val="22"/>
        </w:rPr>
        <w:t xml:space="preserve">De vereniging, gewoon lid van de Centrale Organisatie van Voetbalscheidsrechters (COVS) draagt de naam Scheidsrechtersvereniging Doetinchem en Omstreken (S.D.O.). Zij heeft haar zetel in de Gemeente Doetinchem. </w:t>
      </w:r>
    </w:p>
    <w:p w14:paraId="49517E8D" w14:textId="4F60C223" w:rsidR="00F61557" w:rsidRPr="00F67A33" w:rsidRDefault="00F61557">
      <w:pPr>
        <w:rPr>
          <w:rFonts w:ascii="Times New Roman" w:hAnsi="Times New Roman" w:cs="Times New Roman"/>
        </w:rPr>
      </w:pPr>
    </w:p>
    <w:p w14:paraId="4E0486B7" w14:textId="77777777" w:rsidR="00F66396" w:rsidRPr="00F67A33" w:rsidRDefault="00F66396">
      <w:pPr>
        <w:rPr>
          <w:rFonts w:ascii="Times New Roman" w:hAnsi="Times New Roman" w:cs="Times New Roman"/>
        </w:rPr>
      </w:pPr>
    </w:p>
    <w:p w14:paraId="5670C568" w14:textId="77777777" w:rsidR="00F61557" w:rsidRPr="00F67A33" w:rsidRDefault="00F61557" w:rsidP="00EF7D11">
      <w:pPr>
        <w:pStyle w:val="Kop1"/>
      </w:pPr>
      <w:bookmarkStart w:id="7" w:name="_Toc343865334"/>
      <w:bookmarkStart w:id="8" w:name="_Toc71640494"/>
      <w:r w:rsidRPr="00F67A33">
        <w:t>Doel en duur</w:t>
      </w:r>
      <w:bookmarkEnd w:id="7"/>
      <w:bookmarkEnd w:id="8"/>
    </w:p>
    <w:p w14:paraId="3F520CFC" w14:textId="77777777" w:rsidR="00F61557" w:rsidRPr="00F67A33" w:rsidRDefault="00F61557">
      <w:pPr>
        <w:rPr>
          <w:rFonts w:ascii="Times New Roman" w:hAnsi="Times New Roman" w:cs="Times New Roman"/>
          <w:b/>
          <w:sz w:val="24"/>
        </w:rPr>
      </w:pPr>
      <w:r w:rsidRPr="00F67A33">
        <w:rPr>
          <w:rFonts w:ascii="Times New Roman" w:hAnsi="Times New Roman" w:cs="Times New Roman"/>
          <w:b/>
          <w:sz w:val="24"/>
        </w:rPr>
        <w:t>Artikel 02</w:t>
      </w:r>
    </w:p>
    <w:p w14:paraId="49C8F018" w14:textId="622F1AC1" w:rsidR="00F61557" w:rsidRPr="00F67A33" w:rsidRDefault="00F61557">
      <w:pPr>
        <w:rPr>
          <w:rFonts w:ascii="Times New Roman" w:hAnsi="Times New Roman" w:cs="Times New Roman"/>
          <w:sz w:val="22"/>
        </w:rPr>
      </w:pPr>
      <w:r w:rsidRPr="00F67A33">
        <w:rPr>
          <w:rFonts w:ascii="Times New Roman" w:hAnsi="Times New Roman" w:cs="Times New Roman"/>
          <w:sz w:val="22"/>
        </w:rPr>
        <w:t>De vereniging stelt zich ten doel de belangen van</w:t>
      </w:r>
      <w:r w:rsidR="002F6DB8" w:rsidRPr="00F67A33">
        <w:rPr>
          <w:rFonts w:ascii="Times New Roman" w:hAnsi="Times New Roman" w:cs="Times New Roman"/>
          <w:sz w:val="22"/>
        </w:rPr>
        <w:t xml:space="preserve"> de scheidsrechters</w:t>
      </w:r>
      <w:r w:rsidRPr="00F67A33">
        <w:rPr>
          <w:rFonts w:ascii="Times New Roman" w:hAnsi="Times New Roman" w:cs="Times New Roman"/>
          <w:sz w:val="22"/>
        </w:rPr>
        <w:t xml:space="preserve"> op het gebied van </w:t>
      </w:r>
      <w:r w:rsidR="002F6DB8" w:rsidRPr="00F67A33">
        <w:rPr>
          <w:rFonts w:ascii="Times New Roman" w:hAnsi="Times New Roman" w:cs="Times New Roman"/>
          <w:sz w:val="22"/>
        </w:rPr>
        <w:t xml:space="preserve">het </w:t>
      </w:r>
      <w:r w:rsidRPr="00F67A33">
        <w:rPr>
          <w:rFonts w:ascii="Times New Roman" w:hAnsi="Times New Roman" w:cs="Times New Roman"/>
          <w:sz w:val="22"/>
        </w:rPr>
        <w:t xml:space="preserve">voetbalspel in de ruimste zin des </w:t>
      </w:r>
      <w:proofErr w:type="spellStart"/>
      <w:r w:rsidRPr="00F67A33">
        <w:rPr>
          <w:rFonts w:ascii="Times New Roman" w:hAnsi="Times New Roman" w:cs="Times New Roman"/>
          <w:sz w:val="22"/>
        </w:rPr>
        <w:t>woords</w:t>
      </w:r>
      <w:proofErr w:type="spellEnd"/>
      <w:r w:rsidRPr="00F67A33">
        <w:rPr>
          <w:rFonts w:ascii="Times New Roman" w:hAnsi="Times New Roman" w:cs="Times New Roman"/>
          <w:sz w:val="22"/>
        </w:rPr>
        <w:t xml:space="preserve"> in Doetinchem en omstreken te bevorderen en te behartigen. </w:t>
      </w:r>
    </w:p>
    <w:p w14:paraId="3CAFACAC" w14:textId="77777777" w:rsidR="00F61557" w:rsidRPr="00F67A33" w:rsidRDefault="00F61557">
      <w:pPr>
        <w:rPr>
          <w:rFonts w:ascii="Times New Roman" w:hAnsi="Times New Roman" w:cs="Times New Roman"/>
          <w:sz w:val="22"/>
        </w:rPr>
      </w:pPr>
    </w:p>
    <w:p w14:paraId="3A80282A" w14:textId="77777777" w:rsidR="00F61557" w:rsidRPr="00F67A33" w:rsidRDefault="00F61557">
      <w:pPr>
        <w:rPr>
          <w:rFonts w:ascii="Times New Roman" w:hAnsi="Times New Roman" w:cs="Times New Roman"/>
          <w:sz w:val="22"/>
        </w:rPr>
      </w:pPr>
      <w:r w:rsidRPr="00F67A33">
        <w:rPr>
          <w:rFonts w:ascii="Times New Roman" w:hAnsi="Times New Roman" w:cs="Times New Roman"/>
          <w:sz w:val="22"/>
        </w:rPr>
        <w:t>Zij tracht dit doel met name te bereiken door:</w:t>
      </w:r>
    </w:p>
    <w:p w14:paraId="61919964" w14:textId="44225387" w:rsidR="00F61557" w:rsidRPr="00F67A33" w:rsidRDefault="00F61557" w:rsidP="00F61557">
      <w:pPr>
        <w:pStyle w:val="Lijstalinea"/>
        <w:numPr>
          <w:ilvl w:val="0"/>
          <w:numId w:val="1"/>
        </w:numPr>
        <w:rPr>
          <w:rFonts w:ascii="Times New Roman" w:hAnsi="Times New Roman" w:cs="Times New Roman"/>
          <w:sz w:val="22"/>
        </w:rPr>
      </w:pPr>
      <w:r w:rsidRPr="00F67A33">
        <w:rPr>
          <w:rFonts w:ascii="Times New Roman" w:hAnsi="Times New Roman" w:cs="Times New Roman"/>
          <w:sz w:val="22"/>
        </w:rPr>
        <w:t>De kennis van de regels van het voetbalspel te verbreiden</w:t>
      </w:r>
      <w:r w:rsidR="002F6DB8" w:rsidRPr="00F67A33">
        <w:rPr>
          <w:rFonts w:ascii="Times New Roman" w:hAnsi="Times New Roman" w:cs="Times New Roman"/>
          <w:sz w:val="22"/>
        </w:rPr>
        <w:t>,</w:t>
      </w:r>
      <w:r w:rsidRPr="00F67A33">
        <w:rPr>
          <w:rFonts w:ascii="Times New Roman" w:hAnsi="Times New Roman" w:cs="Times New Roman"/>
          <w:sz w:val="22"/>
        </w:rPr>
        <w:t xml:space="preserve"> te doen onderhouden door haar leden en de beoefenaren en aanhangers van het voetbalspel.</w:t>
      </w:r>
    </w:p>
    <w:p w14:paraId="29B66BC5" w14:textId="48C9221D" w:rsidR="00F61557" w:rsidRPr="00F67A33" w:rsidRDefault="00F61557" w:rsidP="00F61557">
      <w:pPr>
        <w:pStyle w:val="Lijstalinea"/>
        <w:numPr>
          <w:ilvl w:val="0"/>
          <w:numId w:val="1"/>
        </w:numPr>
        <w:rPr>
          <w:rFonts w:ascii="Times New Roman" w:hAnsi="Times New Roman" w:cs="Times New Roman"/>
          <w:sz w:val="22"/>
        </w:rPr>
      </w:pPr>
      <w:r w:rsidRPr="00F67A33">
        <w:rPr>
          <w:rFonts w:ascii="Times New Roman" w:hAnsi="Times New Roman" w:cs="Times New Roman"/>
          <w:sz w:val="22"/>
        </w:rPr>
        <w:t xml:space="preserve">Een goede lichamelijke conditie van haar leden </w:t>
      </w:r>
      <w:r w:rsidR="002F6DB8" w:rsidRPr="00F67A33">
        <w:rPr>
          <w:rFonts w:ascii="Times New Roman" w:hAnsi="Times New Roman" w:cs="Times New Roman"/>
          <w:sz w:val="22"/>
        </w:rPr>
        <w:t>(</w:t>
      </w:r>
      <w:r w:rsidRPr="00F67A33">
        <w:rPr>
          <w:rFonts w:ascii="Times New Roman" w:hAnsi="Times New Roman" w:cs="Times New Roman"/>
          <w:sz w:val="22"/>
        </w:rPr>
        <w:t>natuurlijke personen</w:t>
      </w:r>
      <w:r w:rsidR="002F6DB8" w:rsidRPr="00F67A33">
        <w:rPr>
          <w:rFonts w:ascii="Times New Roman" w:hAnsi="Times New Roman" w:cs="Times New Roman"/>
          <w:sz w:val="22"/>
        </w:rPr>
        <w:t>)</w:t>
      </w:r>
      <w:r w:rsidRPr="00F67A33">
        <w:rPr>
          <w:rFonts w:ascii="Times New Roman" w:hAnsi="Times New Roman" w:cs="Times New Roman"/>
          <w:sz w:val="22"/>
        </w:rPr>
        <w:t xml:space="preserve"> te bevorderen. </w:t>
      </w:r>
    </w:p>
    <w:p w14:paraId="672E8614" w14:textId="4A43FCFA" w:rsidR="001F3C7C" w:rsidRPr="00F67A33" w:rsidRDefault="001F3C7C" w:rsidP="00F61557">
      <w:pPr>
        <w:pStyle w:val="Lijstalinea"/>
        <w:numPr>
          <w:ilvl w:val="0"/>
          <w:numId w:val="1"/>
        </w:numPr>
        <w:rPr>
          <w:rFonts w:ascii="Times New Roman" w:hAnsi="Times New Roman" w:cs="Times New Roman"/>
          <w:sz w:val="22"/>
        </w:rPr>
      </w:pPr>
      <w:r w:rsidRPr="00F67A33">
        <w:rPr>
          <w:rFonts w:ascii="Times New Roman" w:hAnsi="Times New Roman" w:cs="Times New Roman"/>
          <w:sz w:val="22"/>
        </w:rPr>
        <w:t>De technische ontwikkeling van haar leden te bevorderen.</w:t>
      </w:r>
    </w:p>
    <w:p w14:paraId="56512142" w14:textId="77777777" w:rsidR="00F61557" w:rsidRPr="00F67A33" w:rsidRDefault="00F61557" w:rsidP="00F61557">
      <w:pPr>
        <w:pStyle w:val="Lijstalinea"/>
        <w:numPr>
          <w:ilvl w:val="0"/>
          <w:numId w:val="1"/>
        </w:numPr>
        <w:rPr>
          <w:rFonts w:ascii="Times New Roman" w:hAnsi="Times New Roman" w:cs="Times New Roman"/>
          <w:sz w:val="22"/>
        </w:rPr>
      </w:pPr>
      <w:r w:rsidRPr="00F67A33">
        <w:rPr>
          <w:rFonts w:ascii="Times New Roman" w:hAnsi="Times New Roman" w:cs="Times New Roman"/>
          <w:sz w:val="22"/>
        </w:rPr>
        <w:t xml:space="preserve">De samenwerking en de onderlinge kennismaking van haar leden te bevorderen. </w:t>
      </w:r>
    </w:p>
    <w:p w14:paraId="4387BC4F" w14:textId="2EA2D777" w:rsidR="00B740BC" w:rsidRPr="00F67A33" w:rsidRDefault="00F61557" w:rsidP="001F3C7C">
      <w:pPr>
        <w:pStyle w:val="Lijstalinea"/>
        <w:numPr>
          <w:ilvl w:val="0"/>
          <w:numId w:val="1"/>
        </w:numPr>
        <w:rPr>
          <w:rFonts w:ascii="Times New Roman" w:hAnsi="Times New Roman" w:cs="Times New Roman"/>
          <w:sz w:val="22"/>
        </w:rPr>
      </w:pPr>
      <w:r w:rsidRPr="00F67A33">
        <w:rPr>
          <w:rFonts w:ascii="Times New Roman" w:hAnsi="Times New Roman" w:cs="Times New Roman"/>
          <w:sz w:val="22"/>
        </w:rPr>
        <w:t>Het aanbrengen en in stand houden van de nodige accommodaties.</w:t>
      </w:r>
    </w:p>
    <w:p w14:paraId="1D4A6D11" w14:textId="77777777" w:rsidR="00F61557" w:rsidRPr="00F67A33" w:rsidRDefault="00F61557" w:rsidP="00F61557">
      <w:pPr>
        <w:rPr>
          <w:rFonts w:ascii="Times New Roman" w:hAnsi="Times New Roman" w:cs="Times New Roman"/>
          <w:sz w:val="22"/>
        </w:rPr>
      </w:pPr>
    </w:p>
    <w:p w14:paraId="4B46D4C2" w14:textId="76342054" w:rsidR="00F61557" w:rsidRPr="00F67A33" w:rsidRDefault="001F3C7C" w:rsidP="00F61557">
      <w:pPr>
        <w:rPr>
          <w:rFonts w:ascii="Times New Roman" w:hAnsi="Times New Roman" w:cs="Times New Roman"/>
          <w:sz w:val="22"/>
        </w:rPr>
      </w:pPr>
      <w:r w:rsidRPr="00F67A33">
        <w:rPr>
          <w:rFonts w:ascii="Times New Roman" w:hAnsi="Times New Roman" w:cs="Times New Roman"/>
          <w:sz w:val="22"/>
        </w:rPr>
        <w:t xml:space="preserve">Hiertoe wordt periodiek door het bestuur een beleidsplan opgesteld dat wordt vastgesteld door de Algemene Ledenvergadering. </w:t>
      </w:r>
      <w:r w:rsidR="002F6DB8" w:rsidRPr="00F67A33">
        <w:rPr>
          <w:rFonts w:ascii="Times New Roman" w:hAnsi="Times New Roman" w:cs="Times New Roman"/>
          <w:sz w:val="22"/>
        </w:rPr>
        <w:t xml:space="preserve">Ook </w:t>
      </w:r>
      <w:r w:rsidR="00F61557" w:rsidRPr="00F67A33">
        <w:rPr>
          <w:rFonts w:ascii="Times New Roman" w:hAnsi="Times New Roman" w:cs="Times New Roman"/>
          <w:sz w:val="22"/>
        </w:rPr>
        <w:t xml:space="preserve">andere </w:t>
      </w:r>
      <w:r w:rsidR="002F6DB8" w:rsidRPr="00F67A33">
        <w:rPr>
          <w:rFonts w:ascii="Times New Roman" w:hAnsi="Times New Roman" w:cs="Times New Roman"/>
          <w:sz w:val="22"/>
        </w:rPr>
        <w:t xml:space="preserve">beschikbare </w:t>
      </w:r>
      <w:r w:rsidR="00F61557" w:rsidRPr="00F67A33">
        <w:rPr>
          <w:rFonts w:ascii="Times New Roman" w:hAnsi="Times New Roman" w:cs="Times New Roman"/>
          <w:sz w:val="22"/>
        </w:rPr>
        <w:t xml:space="preserve">wettige middelen, </w:t>
      </w:r>
      <w:r w:rsidR="002F6DB8" w:rsidRPr="00F67A33">
        <w:rPr>
          <w:rFonts w:ascii="Times New Roman" w:hAnsi="Times New Roman" w:cs="Times New Roman"/>
          <w:sz w:val="22"/>
        </w:rPr>
        <w:t>die</w:t>
      </w:r>
      <w:r w:rsidR="00F61557" w:rsidRPr="00F67A33">
        <w:rPr>
          <w:rFonts w:ascii="Times New Roman" w:hAnsi="Times New Roman" w:cs="Times New Roman"/>
          <w:sz w:val="22"/>
        </w:rPr>
        <w:t xml:space="preserve"> het bereiken van de doelstelling kunnen bevorderen, zijn tevens toegestaan. </w:t>
      </w:r>
    </w:p>
    <w:p w14:paraId="775CE290" w14:textId="77777777" w:rsidR="00F61557" w:rsidRPr="00F67A33" w:rsidRDefault="00F61557" w:rsidP="00F61557">
      <w:pPr>
        <w:rPr>
          <w:rFonts w:ascii="Times New Roman" w:hAnsi="Times New Roman" w:cs="Times New Roman"/>
        </w:rPr>
      </w:pPr>
    </w:p>
    <w:p w14:paraId="416CACCB" w14:textId="35975E86" w:rsidR="00F61557" w:rsidRPr="00F67A33" w:rsidRDefault="003107F8" w:rsidP="00F61557">
      <w:pPr>
        <w:rPr>
          <w:rFonts w:ascii="Times New Roman" w:hAnsi="Times New Roman" w:cs="Times New Roman"/>
          <w:b/>
          <w:sz w:val="24"/>
        </w:rPr>
      </w:pPr>
      <w:r>
        <w:rPr>
          <w:rFonts w:ascii="Times New Roman" w:hAnsi="Times New Roman" w:cs="Times New Roman"/>
          <w:b/>
          <w:sz w:val="24"/>
        </w:rPr>
        <w:br/>
      </w:r>
      <w:r w:rsidR="00F61557" w:rsidRPr="00F67A33">
        <w:rPr>
          <w:rFonts w:ascii="Times New Roman" w:hAnsi="Times New Roman" w:cs="Times New Roman"/>
          <w:b/>
          <w:sz w:val="24"/>
        </w:rPr>
        <w:t>Artikel 03</w:t>
      </w:r>
    </w:p>
    <w:p w14:paraId="012DB29B" w14:textId="2FC39BBD" w:rsidR="00F61557" w:rsidRPr="00F67A33" w:rsidRDefault="00F61557" w:rsidP="00F61557">
      <w:pPr>
        <w:rPr>
          <w:rFonts w:ascii="Times New Roman" w:hAnsi="Times New Roman" w:cs="Times New Roman"/>
          <w:sz w:val="22"/>
        </w:rPr>
      </w:pPr>
      <w:r w:rsidRPr="00F67A33">
        <w:rPr>
          <w:rFonts w:ascii="Times New Roman" w:hAnsi="Times New Roman" w:cs="Times New Roman"/>
          <w:sz w:val="22"/>
        </w:rPr>
        <w:t xml:space="preserve">De vereniging, oorspronkelijk opgericht op 9 januari 1936, </w:t>
      </w:r>
      <w:r w:rsidR="002F6DB8" w:rsidRPr="00F67A33">
        <w:rPr>
          <w:rFonts w:ascii="Times New Roman" w:hAnsi="Times New Roman" w:cs="Times New Roman"/>
          <w:sz w:val="22"/>
        </w:rPr>
        <w:t xml:space="preserve">en </w:t>
      </w:r>
      <w:r w:rsidRPr="00F67A33">
        <w:rPr>
          <w:rFonts w:ascii="Times New Roman" w:hAnsi="Times New Roman" w:cs="Times New Roman"/>
          <w:sz w:val="22"/>
        </w:rPr>
        <w:t xml:space="preserve">goed gekeurd bij Koninklijk Besluit van 22 december 1964, nummer 67, is vanaf heden voortgezet voor onbepaalde tijd. </w:t>
      </w:r>
    </w:p>
    <w:p w14:paraId="51298307" w14:textId="77777777" w:rsidR="00F61557" w:rsidRPr="00F67A33" w:rsidRDefault="00F61557" w:rsidP="00F61557">
      <w:pPr>
        <w:rPr>
          <w:rFonts w:ascii="Times New Roman" w:hAnsi="Times New Roman" w:cs="Times New Roman"/>
        </w:rPr>
      </w:pPr>
    </w:p>
    <w:p w14:paraId="6CEF050C" w14:textId="77777777" w:rsidR="00225897" w:rsidRPr="00F67A33" w:rsidRDefault="00225897" w:rsidP="00F61557">
      <w:pPr>
        <w:rPr>
          <w:rFonts w:ascii="Times New Roman" w:hAnsi="Times New Roman" w:cs="Times New Roman"/>
          <w:b/>
          <w:sz w:val="24"/>
        </w:rPr>
      </w:pPr>
    </w:p>
    <w:p w14:paraId="5B5F85E4" w14:textId="77777777" w:rsidR="003B02CC" w:rsidRPr="00F67A33" w:rsidRDefault="003B02CC" w:rsidP="00EF7D11">
      <w:pPr>
        <w:pStyle w:val="Kop1"/>
      </w:pPr>
      <w:bookmarkStart w:id="9" w:name="_Toc343865339"/>
      <w:bookmarkStart w:id="10" w:name="_Toc71640495"/>
      <w:r w:rsidRPr="00F67A33">
        <w:t>Geldmiddelen</w:t>
      </w:r>
      <w:bookmarkEnd w:id="9"/>
      <w:bookmarkEnd w:id="10"/>
    </w:p>
    <w:p w14:paraId="7AA058D0" w14:textId="77777777" w:rsidR="00683DDD" w:rsidRPr="00F67A33" w:rsidRDefault="00683DDD" w:rsidP="003B02CC">
      <w:pPr>
        <w:rPr>
          <w:rFonts w:ascii="Times New Roman" w:hAnsi="Times New Roman" w:cs="Times New Roman"/>
        </w:rPr>
      </w:pPr>
    </w:p>
    <w:p w14:paraId="747C0D5C" w14:textId="7B747C50" w:rsidR="003B02CC" w:rsidRPr="00F67A33" w:rsidRDefault="003B02CC" w:rsidP="003B02CC">
      <w:pPr>
        <w:rPr>
          <w:rFonts w:ascii="Times New Roman" w:hAnsi="Times New Roman" w:cs="Times New Roman"/>
          <w:b/>
          <w:sz w:val="24"/>
        </w:rPr>
      </w:pPr>
      <w:r w:rsidRPr="00F67A33">
        <w:rPr>
          <w:rFonts w:ascii="Times New Roman" w:hAnsi="Times New Roman" w:cs="Times New Roman"/>
          <w:b/>
          <w:sz w:val="24"/>
        </w:rPr>
        <w:t xml:space="preserve">Artikel </w:t>
      </w:r>
      <w:r w:rsidR="00DB2725" w:rsidRPr="00F67A33">
        <w:rPr>
          <w:rFonts w:ascii="Times New Roman" w:hAnsi="Times New Roman" w:cs="Times New Roman"/>
          <w:b/>
          <w:sz w:val="24"/>
        </w:rPr>
        <w:t>0</w:t>
      </w:r>
      <w:r w:rsidR="00A378C8" w:rsidRPr="00F67A33">
        <w:rPr>
          <w:rFonts w:ascii="Times New Roman" w:hAnsi="Times New Roman" w:cs="Times New Roman"/>
          <w:b/>
          <w:sz w:val="24"/>
        </w:rPr>
        <w:t>4</w:t>
      </w:r>
    </w:p>
    <w:p w14:paraId="56196E8B" w14:textId="77777777" w:rsidR="003B02CC" w:rsidRPr="00F67A33" w:rsidRDefault="003B02CC" w:rsidP="003B02CC">
      <w:pPr>
        <w:pStyle w:val="Lijstalinea"/>
        <w:numPr>
          <w:ilvl w:val="0"/>
          <w:numId w:val="8"/>
        </w:numPr>
        <w:rPr>
          <w:rFonts w:ascii="Times New Roman" w:hAnsi="Times New Roman" w:cs="Times New Roman"/>
          <w:sz w:val="22"/>
        </w:rPr>
      </w:pPr>
      <w:r w:rsidRPr="00F67A33">
        <w:rPr>
          <w:rFonts w:ascii="Times New Roman" w:hAnsi="Times New Roman" w:cs="Times New Roman"/>
          <w:sz w:val="22"/>
        </w:rPr>
        <w:t>De geldmiddelen van de vereniging bestaan uit:</w:t>
      </w:r>
    </w:p>
    <w:p w14:paraId="28B2A888" w14:textId="77777777" w:rsidR="003B02CC" w:rsidRPr="00F67A33" w:rsidRDefault="003B02CC" w:rsidP="003B02CC">
      <w:pPr>
        <w:pStyle w:val="Lijstalinea"/>
        <w:numPr>
          <w:ilvl w:val="0"/>
          <w:numId w:val="9"/>
        </w:numPr>
        <w:rPr>
          <w:rFonts w:ascii="Times New Roman" w:hAnsi="Times New Roman" w:cs="Times New Roman"/>
          <w:sz w:val="22"/>
        </w:rPr>
      </w:pPr>
      <w:r w:rsidRPr="00F67A33">
        <w:rPr>
          <w:rFonts w:ascii="Times New Roman" w:hAnsi="Times New Roman" w:cs="Times New Roman"/>
          <w:sz w:val="22"/>
        </w:rPr>
        <w:t>de contributies van de leden</w:t>
      </w:r>
    </w:p>
    <w:p w14:paraId="68F841AB" w14:textId="77777777" w:rsidR="003B02CC" w:rsidRPr="00F67A33" w:rsidRDefault="003B02CC" w:rsidP="003B02CC">
      <w:pPr>
        <w:pStyle w:val="Lijstalinea"/>
        <w:numPr>
          <w:ilvl w:val="0"/>
          <w:numId w:val="9"/>
        </w:numPr>
        <w:rPr>
          <w:rFonts w:ascii="Times New Roman" w:hAnsi="Times New Roman" w:cs="Times New Roman"/>
          <w:sz w:val="22"/>
        </w:rPr>
      </w:pPr>
      <w:r w:rsidRPr="00F67A33">
        <w:rPr>
          <w:rFonts w:ascii="Times New Roman" w:hAnsi="Times New Roman" w:cs="Times New Roman"/>
          <w:sz w:val="22"/>
        </w:rPr>
        <w:t>donaties</w:t>
      </w:r>
    </w:p>
    <w:p w14:paraId="16FC3C47" w14:textId="77777777" w:rsidR="003B02CC" w:rsidRPr="00F67A33" w:rsidRDefault="003B02CC" w:rsidP="003B02CC">
      <w:pPr>
        <w:pStyle w:val="Lijstalinea"/>
        <w:numPr>
          <w:ilvl w:val="0"/>
          <w:numId w:val="9"/>
        </w:numPr>
        <w:rPr>
          <w:rFonts w:ascii="Times New Roman" w:hAnsi="Times New Roman" w:cs="Times New Roman"/>
          <w:sz w:val="22"/>
        </w:rPr>
      </w:pPr>
      <w:r w:rsidRPr="00F67A33">
        <w:rPr>
          <w:rFonts w:ascii="Times New Roman" w:hAnsi="Times New Roman" w:cs="Times New Roman"/>
          <w:sz w:val="22"/>
        </w:rPr>
        <w:t>andere inkomsten</w:t>
      </w:r>
    </w:p>
    <w:p w14:paraId="1763D4F3" w14:textId="31870D96" w:rsidR="00225897" w:rsidRPr="00F67A33" w:rsidRDefault="003B02CC" w:rsidP="0019671E">
      <w:pPr>
        <w:pStyle w:val="Lijstalinea"/>
        <w:numPr>
          <w:ilvl w:val="0"/>
          <w:numId w:val="8"/>
        </w:numPr>
        <w:rPr>
          <w:rFonts w:ascii="Times New Roman" w:hAnsi="Times New Roman" w:cs="Times New Roman"/>
          <w:sz w:val="22"/>
        </w:rPr>
      </w:pPr>
      <w:r w:rsidRPr="00F67A33">
        <w:rPr>
          <w:rFonts w:ascii="Times New Roman" w:hAnsi="Times New Roman" w:cs="Times New Roman"/>
          <w:sz w:val="22"/>
        </w:rPr>
        <w:t>Indien gehele of gedeeltelijk</w:t>
      </w:r>
      <w:r w:rsidR="00C40578" w:rsidRPr="00F67A33">
        <w:rPr>
          <w:rFonts w:ascii="Times New Roman" w:hAnsi="Times New Roman" w:cs="Times New Roman"/>
          <w:sz w:val="22"/>
        </w:rPr>
        <w:t>e</w:t>
      </w:r>
      <w:r w:rsidRPr="00F67A33">
        <w:rPr>
          <w:rFonts w:ascii="Times New Roman" w:hAnsi="Times New Roman" w:cs="Times New Roman"/>
          <w:sz w:val="22"/>
        </w:rPr>
        <w:t xml:space="preserve"> ontheffing, als bedoeld in </w:t>
      </w:r>
      <w:r w:rsidR="00CF0327" w:rsidRPr="00F67A33">
        <w:rPr>
          <w:rFonts w:ascii="Times New Roman" w:hAnsi="Times New Roman" w:cs="Times New Roman"/>
          <w:sz w:val="22"/>
        </w:rPr>
        <w:t>artikel 05, lid 3 van het huishoudelijk reglement</w:t>
      </w:r>
      <w:r w:rsidRPr="00F67A33">
        <w:rPr>
          <w:rFonts w:ascii="Times New Roman" w:hAnsi="Times New Roman" w:cs="Times New Roman"/>
          <w:sz w:val="22"/>
        </w:rPr>
        <w:t xml:space="preserve">, </w:t>
      </w:r>
      <w:r w:rsidR="006F20C7" w:rsidRPr="00F67A33">
        <w:rPr>
          <w:rFonts w:ascii="Times New Roman" w:hAnsi="Times New Roman" w:cs="Times New Roman"/>
          <w:sz w:val="22"/>
        </w:rPr>
        <w:t>financiële</w:t>
      </w:r>
      <w:r w:rsidRPr="00F67A33">
        <w:rPr>
          <w:rFonts w:ascii="Times New Roman" w:hAnsi="Times New Roman" w:cs="Times New Roman"/>
          <w:sz w:val="22"/>
        </w:rPr>
        <w:t xml:space="preserve"> consequenties heeft voor de COVS, dan is de vereniging gehouden deze te voldoen. </w:t>
      </w:r>
    </w:p>
    <w:p w14:paraId="733A2F92" w14:textId="77777777" w:rsidR="003B02CC" w:rsidRPr="00F67A33" w:rsidRDefault="003B02CC" w:rsidP="003B02CC">
      <w:pPr>
        <w:rPr>
          <w:rFonts w:ascii="Times New Roman" w:hAnsi="Times New Roman" w:cs="Times New Roman"/>
        </w:rPr>
      </w:pPr>
    </w:p>
    <w:p w14:paraId="1A3FE363" w14:textId="47CA58BD" w:rsidR="003B02CC" w:rsidRPr="00F67A33" w:rsidRDefault="004D1F08" w:rsidP="003B02CC">
      <w:pPr>
        <w:rPr>
          <w:rFonts w:ascii="Times New Roman" w:hAnsi="Times New Roman" w:cs="Times New Roman"/>
        </w:rPr>
      </w:pPr>
      <w:r w:rsidRPr="00F67A33">
        <w:rPr>
          <w:rFonts w:ascii="Times New Roman" w:hAnsi="Times New Roman" w:cs="Times New Roman"/>
        </w:rPr>
        <w:br/>
      </w:r>
    </w:p>
    <w:p w14:paraId="2048DEA1" w14:textId="77777777" w:rsidR="00567777" w:rsidRPr="00F67A33" w:rsidRDefault="00567777" w:rsidP="00EF7D11">
      <w:pPr>
        <w:pStyle w:val="Kop1"/>
      </w:pPr>
      <w:bookmarkStart w:id="11" w:name="_Toc343865341"/>
      <w:bookmarkStart w:id="12" w:name="_Toc71640496"/>
      <w:r w:rsidRPr="00F67A33">
        <w:t>Einde lidmaatschap</w:t>
      </w:r>
      <w:bookmarkEnd w:id="11"/>
      <w:bookmarkEnd w:id="12"/>
    </w:p>
    <w:p w14:paraId="2691832F" w14:textId="77777777" w:rsidR="00683DDD" w:rsidRPr="00F67A33" w:rsidRDefault="00683DDD" w:rsidP="00567777">
      <w:pPr>
        <w:rPr>
          <w:rFonts w:ascii="Times New Roman" w:hAnsi="Times New Roman" w:cs="Times New Roman"/>
        </w:rPr>
      </w:pPr>
    </w:p>
    <w:p w14:paraId="37625A7F" w14:textId="79790569" w:rsidR="00567777" w:rsidRPr="00F67A33" w:rsidRDefault="00567777" w:rsidP="00567777">
      <w:pPr>
        <w:rPr>
          <w:rFonts w:ascii="Times New Roman" w:hAnsi="Times New Roman" w:cs="Times New Roman"/>
          <w:b/>
          <w:sz w:val="24"/>
        </w:rPr>
      </w:pPr>
      <w:r w:rsidRPr="00F67A33">
        <w:rPr>
          <w:rFonts w:ascii="Times New Roman" w:hAnsi="Times New Roman" w:cs="Times New Roman"/>
          <w:b/>
          <w:sz w:val="24"/>
        </w:rPr>
        <w:t xml:space="preserve">Artikel </w:t>
      </w:r>
      <w:r w:rsidR="00DB2725" w:rsidRPr="00F67A33">
        <w:rPr>
          <w:rFonts w:ascii="Times New Roman" w:hAnsi="Times New Roman" w:cs="Times New Roman"/>
          <w:b/>
          <w:sz w:val="24"/>
        </w:rPr>
        <w:t>0</w:t>
      </w:r>
      <w:r w:rsidR="00A378C8" w:rsidRPr="00F67A33">
        <w:rPr>
          <w:rFonts w:ascii="Times New Roman" w:hAnsi="Times New Roman" w:cs="Times New Roman"/>
          <w:b/>
          <w:sz w:val="24"/>
        </w:rPr>
        <w:t>5</w:t>
      </w:r>
    </w:p>
    <w:p w14:paraId="53368B5C" w14:textId="77777777" w:rsidR="00567777" w:rsidRPr="00F67A33" w:rsidRDefault="00567777" w:rsidP="00567777">
      <w:pPr>
        <w:pStyle w:val="Lijstalinea"/>
        <w:numPr>
          <w:ilvl w:val="0"/>
          <w:numId w:val="12"/>
        </w:numPr>
        <w:rPr>
          <w:rFonts w:ascii="Times New Roman" w:hAnsi="Times New Roman" w:cs="Times New Roman"/>
          <w:sz w:val="22"/>
        </w:rPr>
      </w:pPr>
      <w:r w:rsidRPr="00F67A33">
        <w:rPr>
          <w:rFonts w:ascii="Times New Roman" w:hAnsi="Times New Roman" w:cs="Times New Roman"/>
          <w:sz w:val="22"/>
        </w:rPr>
        <w:t>Het lidmaatschap eindigt:</w:t>
      </w:r>
    </w:p>
    <w:p w14:paraId="6E8D1E5D" w14:textId="77777777" w:rsidR="00567777" w:rsidRPr="00F67A33" w:rsidRDefault="00567777" w:rsidP="00567777">
      <w:pPr>
        <w:pStyle w:val="Lijstalinea"/>
        <w:numPr>
          <w:ilvl w:val="0"/>
          <w:numId w:val="13"/>
        </w:numPr>
        <w:rPr>
          <w:rFonts w:ascii="Times New Roman" w:hAnsi="Times New Roman" w:cs="Times New Roman"/>
          <w:sz w:val="22"/>
        </w:rPr>
      </w:pPr>
      <w:r w:rsidRPr="00F67A33">
        <w:rPr>
          <w:rFonts w:ascii="Times New Roman" w:hAnsi="Times New Roman" w:cs="Times New Roman"/>
          <w:sz w:val="22"/>
        </w:rPr>
        <w:t>Door overlijden van het lid</w:t>
      </w:r>
    </w:p>
    <w:p w14:paraId="36D2BCBD" w14:textId="77777777" w:rsidR="00567777" w:rsidRPr="00F67A33" w:rsidRDefault="00567777" w:rsidP="00567777">
      <w:pPr>
        <w:pStyle w:val="Lijstalinea"/>
        <w:numPr>
          <w:ilvl w:val="0"/>
          <w:numId w:val="13"/>
        </w:numPr>
        <w:rPr>
          <w:rFonts w:ascii="Times New Roman" w:hAnsi="Times New Roman" w:cs="Times New Roman"/>
          <w:sz w:val="22"/>
        </w:rPr>
      </w:pPr>
      <w:r w:rsidRPr="00F67A33">
        <w:rPr>
          <w:rFonts w:ascii="Times New Roman" w:hAnsi="Times New Roman" w:cs="Times New Roman"/>
          <w:sz w:val="22"/>
        </w:rPr>
        <w:t>Door opheffing van het lid</w:t>
      </w:r>
    </w:p>
    <w:p w14:paraId="4D9F6850" w14:textId="77777777" w:rsidR="00567777" w:rsidRPr="00F67A33" w:rsidRDefault="00567777" w:rsidP="00567777">
      <w:pPr>
        <w:pStyle w:val="Lijstalinea"/>
        <w:numPr>
          <w:ilvl w:val="0"/>
          <w:numId w:val="13"/>
        </w:numPr>
        <w:rPr>
          <w:rFonts w:ascii="Times New Roman" w:hAnsi="Times New Roman" w:cs="Times New Roman"/>
          <w:sz w:val="22"/>
        </w:rPr>
      </w:pPr>
      <w:r w:rsidRPr="00F67A33">
        <w:rPr>
          <w:rFonts w:ascii="Times New Roman" w:hAnsi="Times New Roman" w:cs="Times New Roman"/>
          <w:sz w:val="22"/>
        </w:rPr>
        <w:t>Door opheffing namens de vereniging</w:t>
      </w:r>
    </w:p>
    <w:p w14:paraId="7771B41A" w14:textId="77777777" w:rsidR="00567777" w:rsidRPr="00F67A33" w:rsidRDefault="00567777" w:rsidP="00567777">
      <w:pPr>
        <w:pStyle w:val="Lijstalinea"/>
        <w:numPr>
          <w:ilvl w:val="0"/>
          <w:numId w:val="13"/>
        </w:numPr>
        <w:rPr>
          <w:rFonts w:ascii="Times New Roman" w:hAnsi="Times New Roman" w:cs="Times New Roman"/>
          <w:sz w:val="22"/>
        </w:rPr>
      </w:pPr>
      <w:r w:rsidRPr="00F67A33">
        <w:rPr>
          <w:rFonts w:ascii="Times New Roman" w:hAnsi="Times New Roman" w:cs="Times New Roman"/>
          <w:sz w:val="22"/>
        </w:rPr>
        <w:t>Door ontzetting</w:t>
      </w:r>
    </w:p>
    <w:p w14:paraId="601750FD" w14:textId="30966B71" w:rsidR="00567777" w:rsidRPr="00F67A33" w:rsidRDefault="00567777" w:rsidP="00567777">
      <w:pPr>
        <w:pStyle w:val="Lijstalinea"/>
        <w:numPr>
          <w:ilvl w:val="0"/>
          <w:numId w:val="12"/>
        </w:numPr>
        <w:rPr>
          <w:rFonts w:ascii="Times New Roman" w:hAnsi="Times New Roman" w:cs="Times New Roman"/>
          <w:sz w:val="22"/>
        </w:rPr>
      </w:pPr>
      <w:r w:rsidRPr="00F67A33">
        <w:rPr>
          <w:rFonts w:ascii="Times New Roman" w:hAnsi="Times New Roman" w:cs="Times New Roman"/>
          <w:sz w:val="22"/>
        </w:rPr>
        <w:lastRenderedPageBreak/>
        <w:t xml:space="preserve">Opzegging van het lidmaatschap door het lid of door de vereniging kan slechts geschieden tegen het einde van het verenigingsjaar, met inachtneming van een opzegtermijn van </w:t>
      </w:r>
      <w:r w:rsidR="00C17C69" w:rsidRPr="00F67A33">
        <w:rPr>
          <w:rFonts w:ascii="Times New Roman" w:hAnsi="Times New Roman" w:cs="Times New Roman"/>
          <w:sz w:val="22"/>
        </w:rPr>
        <w:t>één maand</w:t>
      </w:r>
      <w:r w:rsidRPr="00F67A33">
        <w:rPr>
          <w:rFonts w:ascii="Times New Roman" w:hAnsi="Times New Roman" w:cs="Times New Roman"/>
          <w:sz w:val="22"/>
        </w:rPr>
        <w:t xml:space="preserve">. Echter kan ook het lidmaatschap onmiddellijk worden </w:t>
      </w:r>
      <w:r w:rsidR="0076218D" w:rsidRPr="00F67A33">
        <w:rPr>
          <w:rFonts w:ascii="Times New Roman" w:hAnsi="Times New Roman" w:cs="Times New Roman"/>
          <w:sz w:val="22"/>
        </w:rPr>
        <w:t>beëindigd</w:t>
      </w:r>
      <w:r w:rsidRPr="00F67A33">
        <w:rPr>
          <w:rFonts w:ascii="Times New Roman" w:hAnsi="Times New Roman" w:cs="Times New Roman"/>
          <w:sz w:val="22"/>
        </w:rPr>
        <w:t xml:space="preserve"> </w:t>
      </w:r>
      <w:r w:rsidR="0076218D" w:rsidRPr="00F67A33">
        <w:rPr>
          <w:rFonts w:ascii="Times New Roman" w:hAnsi="Times New Roman" w:cs="Times New Roman"/>
          <w:sz w:val="22"/>
        </w:rPr>
        <w:t>indien</w:t>
      </w:r>
      <w:r w:rsidRPr="00F67A33">
        <w:rPr>
          <w:rFonts w:ascii="Times New Roman" w:hAnsi="Times New Roman" w:cs="Times New Roman"/>
          <w:sz w:val="22"/>
        </w:rPr>
        <w:t xml:space="preserve"> van </w:t>
      </w:r>
      <w:r w:rsidR="00C17C69" w:rsidRPr="00F67A33">
        <w:rPr>
          <w:rFonts w:ascii="Times New Roman" w:hAnsi="Times New Roman" w:cs="Times New Roman"/>
          <w:sz w:val="22"/>
        </w:rPr>
        <w:t xml:space="preserve">de </w:t>
      </w:r>
      <w:r w:rsidRPr="00F67A33">
        <w:rPr>
          <w:rFonts w:ascii="Times New Roman" w:hAnsi="Times New Roman" w:cs="Times New Roman"/>
          <w:sz w:val="22"/>
        </w:rPr>
        <w:t>vereniging of van het lid redelijkerwijs niet gevergd kan worden het lidmaatschap te laten voortduren. Een lid kan zijn lidmaatschap met onmiddellijk</w:t>
      </w:r>
      <w:r w:rsidR="00C17C69" w:rsidRPr="00F67A33">
        <w:rPr>
          <w:rFonts w:ascii="Times New Roman" w:hAnsi="Times New Roman" w:cs="Times New Roman"/>
          <w:sz w:val="22"/>
        </w:rPr>
        <w:t>e</w:t>
      </w:r>
      <w:r w:rsidRPr="00F67A33">
        <w:rPr>
          <w:rFonts w:ascii="Times New Roman" w:hAnsi="Times New Roman" w:cs="Times New Roman"/>
          <w:sz w:val="22"/>
        </w:rPr>
        <w:t xml:space="preserve"> ingang opzeggen binnen een maand nadat hem een besluit is medegedeeld tot omzetting van de vereniging in een andere rechtsvorm of fusie. </w:t>
      </w:r>
    </w:p>
    <w:p w14:paraId="798AEA60" w14:textId="77777777" w:rsidR="00567777" w:rsidRPr="00F67A33" w:rsidRDefault="00567777" w:rsidP="00567777">
      <w:pPr>
        <w:pStyle w:val="Lijstalinea"/>
        <w:numPr>
          <w:ilvl w:val="0"/>
          <w:numId w:val="12"/>
        </w:numPr>
        <w:rPr>
          <w:rFonts w:ascii="Times New Roman" w:hAnsi="Times New Roman" w:cs="Times New Roman"/>
          <w:sz w:val="22"/>
        </w:rPr>
      </w:pPr>
      <w:r w:rsidRPr="00F67A33">
        <w:rPr>
          <w:rFonts w:ascii="Times New Roman" w:hAnsi="Times New Roman" w:cs="Times New Roman"/>
          <w:sz w:val="22"/>
        </w:rPr>
        <w:t xml:space="preserve">Opzeggen namens de vereniging geschiedt door het bestuur. Opzegging namens de vereniging kan geschieden wanneer een lid heeft opgehouden aan de in deze statuten vermelde vereisten voor het lidmaatschap te voldoen, of wanneer hij zijn verplichtingen jegens de vereniging niet nakomt, of wanneer de vereniging redelijkerwijs niet gevergd kan worden het lidmaatschap te laten voortduren. </w:t>
      </w:r>
    </w:p>
    <w:p w14:paraId="614E575D" w14:textId="77777777" w:rsidR="00567777" w:rsidRPr="00F67A33" w:rsidRDefault="00567777" w:rsidP="00567777">
      <w:pPr>
        <w:pStyle w:val="Lijstalinea"/>
        <w:numPr>
          <w:ilvl w:val="0"/>
          <w:numId w:val="12"/>
        </w:numPr>
        <w:rPr>
          <w:rFonts w:ascii="Times New Roman" w:hAnsi="Times New Roman" w:cs="Times New Roman"/>
          <w:sz w:val="22"/>
        </w:rPr>
      </w:pPr>
      <w:r w:rsidRPr="00F67A33">
        <w:rPr>
          <w:rFonts w:ascii="Times New Roman" w:hAnsi="Times New Roman" w:cs="Times New Roman"/>
          <w:sz w:val="22"/>
        </w:rPr>
        <w:t xml:space="preserve">Een lid is niet bevoegd om door opzegging van zijn lidmaatschap, anders dan conform het bepaalde in lid 2 van dit artikel, een besluit, waarbij de verplichtingen van de leden van geldelijke aard zijn verzwaard, te zijnen opzichte uit te sluiten. </w:t>
      </w:r>
    </w:p>
    <w:p w14:paraId="157A799B" w14:textId="71A7FB88" w:rsidR="0076218D" w:rsidRPr="00F67A33" w:rsidRDefault="0076218D" w:rsidP="00567777">
      <w:pPr>
        <w:pStyle w:val="Lijstalinea"/>
        <w:numPr>
          <w:ilvl w:val="0"/>
          <w:numId w:val="12"/>
        </w:numPr>
        <w:rPr>
          <w:rFonts w:ascii="Times New Roman" w:hAnsi="Times New Roman" w:cs="Times New Roman"/>
          <w:sz w:val="22"/>
        </w:rPr>
      </w:pPr>
      <w:r w:rsidRPr="00F67A33">
        <w:rPr>
          <w:rFonts w:ascii="Times New Roman" w:hAnsi="Times New Roman" w:cs="Times New Roman"/>
          <w:sz w:val="22"/>
        </w:rPr>
        <w:t>Ontzetting kan alleen worden uitgesproken wanneer een lid in ernstige mate in strijd met de statuten en of besluiten van organen van de vereniging handelt, of de vereniging op onredelijke wijze benadeelt dan wel na sommatie nalatig blijft zijn contributie te voldoen. Nadat het bestuur tot ontzetting heeft besloten, wordt het betrokken lid ten spoedigste door middel van een aangetekend schrijven van het besluit met opgave van reden in kennis gesteld. De betrokkene is bevoegd binnen een maand na ontvangst van de kennisgeving in beroep te gaan bij de algemene vergadering. Gedurende de beroepstermijn en hangende het beroep, is het lid geschorst. Het besluit van de algemene vergadering</w:t>
      </w:r>
      <w:r w:rsidR="003B02CC" w:rsidRPr="00F67A33">
        <w:rPr>
          <w:rFonts w:ascii="Times New Roman" w:hAnsi="Times New Roman" w:cs="Times New Roman"/>
          <w:sz w:val="22"/>
        </w:rPr>
        <w:t xml:space="preserve"> </w:t>
      </w:r>
      <w:r w:rsidRPr="00F67A33">
        <w:rPr>
          <w:rFonts w:ascii="Times New Roman" w:hAnsi="Times New Roman" w:cs="Times New Roman"/>
          <w:sz w:val="22"/>
        </w:rPr>
        <w:t xml:space="preserve">tot ontzetting zal moeten worden genomen met tenminste 2/3 van het aantal geldig uitgebrachte stemmen. Tegen dit besluit is geen beroep mogelijk. </w:t>
      </w:r>
    </w:p>
    <w:p w14:paraId="1697FB97" w14:textId="0FA8258B" w:rsidR="0076218D" w:rsidRPr="00F67A33" w:rsidRDefault="0076218D" w:rsidP="00567777">
      <w:pPr>
        <w:pStyle w:val="Lijstalinea"/>
        <w:numPr>
          <w:ilvl w:val="0"/>
          <w:numId w:val="12"/>
        </w:numPr>
        <w:rPr>
          <w:rFonts w:ascii="Times New Roman" w:hAnsi="Times New Roman" w:cs="Times New Roman"/>
          <w:sz w:val="22"/>
        </w:rPr>
      </w:pPr>
      <w:r w:rsidRPr="00F67A33">
        <w:rPr>
          <w:rFonts w:ascii="Times New Roman" w:hAnsi="Times New Roman" w:cs="Times New Roman"/>
          <w:sz w:val="22"/>
        </w:rPr>
        <w:t>Ingeval een lid door opzegging geen lid meer is van de COVS, is het bestuur verplicht het lidmaatschap van het betreffende lid met onmiddellijk</w:t>
      </w:r>
      <w:r w:rsidR="00F51FA1" w:rsidRPr="00F67A33">
        <w:rPr>
          <w:rFonts w:ascii="Times New Roman" w:hAnsi="Times New Roman" w:cs="Times New Roman"/>
          <w:sz w:val="22"/>
        </w:rPr>
        <w:t>e</w:t>
      </w:r>
      <w:r w:rsidRPr="00F67A33">
        <w:rPr>
          <w:rFonts w:ascii="Times New Roman" w:hAnsi="Times New Roman" w:cs="Times New Roman"/>
          <w:sz w:val="22"/>
        </w:rPr>
        <w:t xml:space="preserve"> ingang op te zeggen, met inachtneming van het bepaalde in lid 3. </w:t>
      </w:r>
    </w:p>
    <w:p w14:paraId="5F9B7FE2" w14:textId="7D9E1344" w:rsidR="007236E4" w:rsidRPr="00F67A33" w:rsidRDefault="0076218D" w:rsidP="00567777">
      <w:pPr>
        <w:pStyle w:val="Lijstalinea"/>
        <w:numPr>
          <w:ilvl w:val="0"/>
          <w:numId w:val="12"/>
        </w:numPr>
        <w:rPr>
          <w:rFonts w:ascii="Times New Roman" w:hAnsi="Times New Roman" w:cs="Times New Roman"/>
          <w:sz w:val="22"/>
        </w:rPr>
      </w:pPr>
      <w:r w:rsidRPr="00F67A33">
        <w:rPr>
          <w:rFonts w:ascii="Times New Roman" w:hAnsi="Times New Roman" w:cs="Times New Roman"/>
          <w:sz w:val="22"/>
        </w:rPr>
        <w:t xml:space="preserve">Wanneer het lidmaatschap in de loop van het verenigingsjaar eindigt, blijft niettemin de jaarlijkse bijdrage voor het geheel verschuldigd. </w:t>
      </w:r>
    </w:p>
    <w:p w14:paraId="7C927B28" w14:textId="77777777" w:rsidR="00225897" w:rsidRPr="00F67A33" w:rsidRDefault="00225897" w:rsidP="00AE38A8">
      <w:pPr>
        <w:rPr>
          <w:rFonts w:ascii="Times New Roman" w:hAnsi="Times New Roman" w:cs="Times New Roman"/>
          <w:sz w:val="22"/>
        </w:rPr>
      </w:pPr>
    </w:p>
    <w:p w14:paraId="6B85EB7F" w14:textId="77777777" w:rsidR="007236E4" w:rsidRPr="00F67A33" w:rsidRDefault="007236E4" w:rsidP="007236E4">
      <w:pPr>
        <w:rPr>
          <w:rFonts w:ascii="Times New Roman" w:hAnsi="Times New Roman" w:cs="Times New Roman"/>
        </w:rPr>
      </w:pPr>
    </w:p>
    <w:p w14:paraId="0BA864A5" w14:textId="77777777" w:rsidR="007236E4" w:rsidRPr="00F67A33" w:rsidRDefault="007236E4" w:rsidP="007236E4">
      <w:pPr>
        <w:rPr>
          <w:rFonts w:ascii="Times New Roman" w:hAnsi="Times New Roman" w:cs="Times New Roman"/>
        </w:rPr>
      </w:pPr>
    </w:p>
    <w:p w14:paraId="35C1AC77" w14:textId="77777777" w:rsidR="007236E4" w:rsidRPr="00F67A33" w:rsidRDefault="007236E4" w:rsidP="00EF7D11">
      <w:pPr>
        <w:pStyle w:val="Kop1"/>
      </w:pPr>
      <w:bookmarkStart w:id="13" w:name="_Toc343865343"/>
      <w:bookmarkStart w:id="14" w:name="_Toc71640497"/>
      <w:r w:rsidRPr="00F67A33">
        <w:t>Algemene vergaderingen</w:t>
      </w:r>
      <w:bookmarkEnd w:id="13"/>
      <w:bookmarkEnd w:id="14"/>
    </w:p>
    <w:p w14:paraId="62022FCA" w14:textId="77777777" w:rsidR="00683DDD" w:rsidRPr="00F67A33" w:rsidRDefault="00683DDD" w:rsidP="00EF7D11">
      <w:pPr>
        <w:pStyle w:val="Kop1"/>
      </w:pPr>
    </w:p>
    <w:p w14:paraId="08F03B11" w14:textId="2BD580DF" w:rsidR="007236E4" w:rsidRPr="00F67A33" w:rsidRDefault="007236E4" w:rsidP="006F20C7">
      <w:pPr>
        <w:pStyle w:val="Lijstalinea"/>
        <w:ind w:hanging="720"/>
        <w:rPr>
          <w:rFonts w:ascii="Times New Roman" w:hAnsi="Times New Roman" w:cs="Times New Roman"/>
          <w:b/>
          <w:sz w:val="24"/>
        </w:rPr>
      </w:pPr>
      <w:r w:rsidRPr="00F67A33">
        <w:rPr>
          <w:rFonts w:ascii="Times New Roman" w:hAnsi="Times New Roman" w:cs="Times New Roman"/>
          <w:b/>
          <w:sz w:val="24"/>
        </w:rPr>
        <w:t xml:space="preserve">Artikel </w:t>
      </w:r>
      <w:r w:rsidR="003D1257" w:rsidRPr="00F67A33">
        <w:rPr>
          <w:rFonts w:ascii="Times New Roman" w:hAnsi="Times New Roman" w:cs="Times New Roman"/>
          <w:b/>
          <w:sz w:val="24"/>
        </w:rPr>
        <w:t>06</w:t>
      </w:r>
    </w:p>
    <w:p w14:paraId="0316B71F" w14:textId="77777777" w:rsidR="007236E4" w:rsidRPr="00F67A33" w:rsidRDefault="007236E4" w:rsidP="006F20C7">
      <w:pPr>
        <w:pStyle w:val="Lijstalinea"/>
        <w:numPr>
          <w:ilvl w:val="0"/>
          <w:numId w:val="16"/>
        </w:numPr>
        <w:tabs>
          <w:tab w:val="left" w:pos="0"/>
        </w:tabs>
        <w:rPr>
          <w:rFonts w:ascii="Times New Roman" w:hAnsi="Times New Roman" w:cs="Times New Roman"/>
          <w:sz w:val="22"/>
        </w:rPr>
      </w:pPr>
      <w:r w:rsidRPr="00F67A33">
        <w:rPr>
          <w:rFonts w:ascii="Times New Roman" w:hAnsi="Times New Roman" w:cs="Times New Roman"/>
          <w:sz w:val="22"/>
        </w:rPr>
        <w:t xml:space="preserve">Aan de algemene vergadering komen in de vereniging alle bevoegdheden toe die niet door de wet of de statuten aan de andere organen zijn opgedragen. </w:t>
      </w:r>
    </w:p>
    <w:p w14:paraId="197BDFBB" w14:textId="4042E2C4" w:rsidR="007236E4" w:rsidRPr="00F67A33" w:rsidRDefault="007236E4" w:rsidP="007236E4">
      <w:pPr>
        <w:pStyle w:val="Lijstalinea"/>
        <w:numPr>
          <w:ilvl w:val="0"/>
          <w:numId w:val="16"/>
        </w:numPr>
        <w:rPr>
          <w:rFonts w:ascii="Times New Roman" w:hAnsi="Times New Roman" w:cs="Times New Roman"/>
          <w:sz w:val="22"/>
        </w:rPr>
      </w:pPr>
      <w:r w:rsidRPr="00F67A33">
        <w:rPr>
          <w:rFonts w:ascii="Times New Roman" w:hAnsi="Times New Roman" w:cs="Times New Roman"/>
          <w:sz w:val="22"/>
        </w:rPr>
        <w:t>Jaarlijks zal uiterlijk zes maanden n</w:t>
      </w:r>
      <w:r w:rsidR="001F3C7C" w:rsidRPr="00F67A33">
        <w:rPr>
          <w:rFonts w:ascii="Times New Roman" w:hAnsi="Times New Roman" w:cs="Times New Roman"/>
          <w:sz w:val="22"/>
        </w:rPr>
        <w:t>a</w:t>
      </w:r>
      <w:r w:rsidRPr="00F67A33">
        <w:rPr>
          <w:rFonts w:ascii="Times New Roman" w:hAnsi="Times New Roman" w:cs="Times New Roman"/>
          <w:sz w:val="22"/>
        </w:rPr>
        <w:t xml:space="preserve"> afloop van het verenigingsjaar een algemene vergadering, de jaarvergadering, worden gehouden. </w:t>
      </w:r>
    </w:p>
    <w:p w14:paraId="4042B6A4" w14:textId="77777777" w:rsidR="007236E4" w:rsidRPr="00F67A33" w:rsidRDefault="007236E4" w:rsidP="007236E4">
      <w:pPr>
        <w:pStyle w:val="Lijstalinea"/>
        <w:numPr>
          <w:ilvl w:val="0"/>
          <w:numId w:val="16"/>
        </w:numPr>
        <w:rPr>
          <w:rFonts w:ascii="Times New Roman" w:hAnsi="Times New Roman" w:cs="Times New Roman"/>
          <w:sz w:val="22"/>
        </w:rPr>
      </w:pPr>
      <w:r w:rsidRPr="00F67A33">
        <w:rPr>
          <w:rFonts w:ascii="Times New Roman" w:hAnsi="Times New Roman" w:cs="Times New Roman"/>
          <w:sz w:val="22"/>
        </w:rPr>
        <w:t>De agenda van de vergadering bevat in ieder geval:</w:t>
      </w:r>
    </w:p>
    <w:p w14:paraId="5A659AC7"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Vaststelling van de notulen van de vorige algemene vergadering</w:t>
      </w:r>
    </w:p>
    <w:p w14:paraId="06EF9F09"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Ingekomen stukken</w:t>
      </w:r>
    </w:p>
    <w:p w14:paraId="31B4CE79"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Jaarverslag van de secretaris</w:t>
      </w:r>
    </w:p>
    <w:p w14:paraId="0061C643"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Jaarverslag van de penningmeester</w:t>
      </w:r>
    </w:p>
    <w:p w14:paraId="41FFA4B3"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Verslag van de kascommissie</w:t>
      </w:r>
    </w:p>
    <w:p w14:paraId="075E2EE4"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Vaststelling van de begroting</w:t>
      </w:r>
    </w:p>
    <w:p w14:paraId="433983BF"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Vaststelling van de contributie</w:t>
      </w:r>
    </w:p>
    <w:p w14:paraId="10800298"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Bestuursbeleid</w:t>
      </w:r>
    </w:p>
    <w:p w14:paraId="19F02A48"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Verkiezing bestuursleden</w:t>
      </w:r>
    </w:p>
    <w:p w14:paraId="2D92D450" w14:textId="77777777" w:rsidR="007236E4"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Verkiezing leden van de kascommissie</w:t>
      </w:r>
    </w:p>
    <w:p w14:paraId="74E7D7D4" w14:textId="77777777" w:rsidR="00AA6056" w:rsidRPr="00F67A33" w:rsidRDefault="007236E4"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 xml:space="preserve">Verkiezing leden </w:t>
      </w:r>
    </w:p>
    <w:p w14:paraId="7D4FC6E4" w14:textId="77777777" w:rsidR="00AA6056" w:rsidRPr="00F67A33" w:rsidRDefault="00AA6056" w:rsidP="007236E4">
      <w:pPr>
        <w:pStyle w:val="Lijstalinea"/>
        <w:numPr>
          <w:ilvl w:val="0"/>
          <w:numId w:val="17"/>
        </w:numPr>
        <w:rPr>
          <w:rFonts w:ascii="Times New Roman" w:hAnsi="Times New Roman" w:cs="Times New Roman"/>
          <w:sz w:val="22"/>
        </w:rPr>
      </w:pPr>
      <w:r w:rsidRPr="00F67A33">
        <w:rPr>
          <w:rFonts w:ascii="Times New Roman" w:hAnsi="Times New Roman" w:cs="Times New Roman"/>
          <w:sz w:val="22"/>
        </w:rPr>
        <w:t>Rondvraag</w:t>
      </w:r>
    </w:p>
    <w:p w14:paraId="788E01CD" w14:textId="52F935D8" w:rsidR="00AA6056" w:rsidRPr="00F67A33" w:rsidRDefault="00AA6056" w:rsidP="00AA6056">
      <w:pPr>
        <w:pStyle w:val="Lijstalinea"/>
        <w:numPr>
          <w:ilvl w:val="0"/>
          <w:numId w:val="16"/>
        </w:numPr>
        <w:rPr>
          <w:rFonts w:ascii="Times New Roman" w:hAnsi="Times New Roman" w:cs="Times New Roman"/>
          <w:sz w:val="22"/>
        </w:rPr>
      </w:pPr>
      <w:r w:rsidRPr="00F67A33">
        <w:rPr>
          <w:rFonts w:ascii="Times New Roman" w:hAnsi="Times New Roman" w:cs="Times New Roman"/>
          <w:sz w:val="22"/>
        </w:rPr>
        <w:lastRenderedPageBreak/>
        <w:t xml:space="preserve">Andere algemene vergaderingen worden gehouden zo dikwijls als het bestuur dit wenselijk acht of indien een zodanig aantal leden als bevoegd is tot het uitbrengen van 1/10 gedeelte van de stemmen, met een maximum van vijfentwintig, hiertoe onder opgave van de te behandelen onderwerpen, een schriftelijk verzoek aan het bestuur doet, het welk dan verplicht is tot het bijeenroepen van deze algemene vergadering binnen een termijn van vier weken en deze binnen zes weken na ontvangst van het verzoek te doen houden. Indien aan het verzoek binnen vier weken geen gevolg is gegeven, dan kunnen de leden die het verzoek hebben gedaan, zelf tot die bijeenroeping overgaan door oproeping overeenkomstig </w:t>
      </w:r>
      <w:r w:rsidR="005E2BED" w:rsidRPr="00F67A33">
        <w:rPr>
          <w:rFonts w:ascii="Times New Roman" w:hAnsi="Times New Roman" w:cs="Times New Roman"/>
          <w:sz w:val="22"/>
        </w:rPr>
        <w:t>artikel 09</w:t>
      </w:r>
      <w:r w:rsidR="00D34C80">
        <w:rPr>
          <w:rStyle w:val="Verwijzingopmerking"/>
        </w:rPr>
        <w:t xml:space="preserve">. </w:t>
      </w:r>
      <w:r w:rsidRPr="00F67A33">
        <w:rPr>
          <w:rFonts w:ascii="Times New Roman" w:hAnsi="Times New Roman" w:cs="Times New Roman"/>
          <w:sz w:val="22"/>
        </w:rPr>
        <w:t xml:space="preserve">De verzoekers kunnen alsdan anderen dan bestuursleden belasten met de leiding van de algemene vergadering en het opstellen van de notulen. </w:t>
      </w:r>
    </w:p>
    <w:p w14:paraId="7AE801BE" w14:textId="77777777" w:rsidR="00AA6056" w:rsidRPr="00F67A33" w:rsidRDefault="00AA6056" w:rsidP="00AA6056">
      <w:pPr>
        <w:rPr>
          <w:rFonts w:ascii="Times New Roman" w:hAnsi="Times New Roman" w:cs="Times New Roman"/>
        </w:rPr>
      </w:pPr>
    </w:p>
    <w:p w14:paraId="3197C1FF" w14:textId="77777777" w:rsidR="00AA6056" w:rsidRPr="00F67A33" w:rsidRDefault="00AA6056" w:rsidP="00AA6056">
      <w:pPr>
        <w:rPr>
          <w:rFonts w:ascii="Times New Roman" w:hAnsi="Times New Roman" w:cs="Times New Roman"/>
        </w:rPr>
      </w:pPr>
    </w:p>
    <w:p w14:paraId="25FA23BD" w14:textId="77777777" w:rsidR="00AA6056" w:rsidRPr="00F67A33" w:rsidRDefault="00AA6056" w:rsidP="00EF7D11">
      <w:pPr>
        <w:pStyle w:val="Kop1"/>
      </w:pPr>
      <w:bookmarkStart w:id="15" w:name="_Toc343865344"/>
      <w:bookmarkStart w:id="16" w:name="_Toc71640498"/>
      <w:r w:rsidRPr="00F67A33">
        <w:t>Toegang en stemrecht</w:t>
      </w:r>
      <w:bookmarkEnd w:id="15"/>
      <w:bookmarkEnd w:id="16"/>
    </w:p>
    <w:p w14:paraId="0839C3CF" w14:textId="77777777" w:rsidR="00A23584" w:rsidRPr="00F67A33" w:rsidRDefault="00A23584" w:rsidP="00AA6056">
      <w:pPr>
        <w:rPr>
          <w:rFonts w:ascii="Times New Roman" w:hAnsi="Times New Roman" w:cs="Times New Roman"/>
        </w:rPr>
      </w:pPr>
    </w:p>
    <w:p w14:paraId="2B198DE1" w14:textId="45853186" w:rsidR="00AA6056" w:rsidRPr="00F67A33" w:rsidRDefault="00AA6056" w:rsidP="00AA6056">
      <w:pPr>
        <w:rPr>
          <w:rFonts w:ascii="Times New Roman" w:hAnsi="Times New Roman" w:cs="Times New Roman"/>
          <w:b/>
          <w:sz w:val="24"/>
        </w:rPr>
      </w:pPr>
      <w:r w:rsidRPr="00F67A33">
        <w:rPr>
          <w:rFonts w:ascii="Times New Roman" w:hAnsi="Times New Roman" w:cs="Times New Roman"/>
          <w:b/>
          <w:sz w:val="24"/>
        </w:rPr>
        <w:t xml:space="preserve">Artikel </w:t>
      </w:r>
      <w:r w:rsidR="00F54000" w:rsidRPr="00F67A33">
        <w:rPr>
          <w:rFonts w:ascii="Times New Roman" w:hAnsi="Times New Roman" w:cs="Times New Roman"/>
          <w:b/>
          <w:sz w:val="24"/>
        </w:rPr>
        <w:t>07</w:t>
      </w:r>
    </w:p>
    <w:p w14:paraId="0E64B4A0" w14:textId="77777777" w:rsidR="00AA6056" w:rsidRPr="00F67A33" w:rsidRDefault="00AA6056" w:rsidP="00AA6056">
      <w:pPr>
        <w:pStyle w:val="Lijstalinea"/>
        <w:numPr>
          <w:ilvl w:val="0"/>
          <w:numId w:val="18"/>
        </w:numPr>
        <w:rPr>
          <w:rFonts w:ascii="Times New Roman" w:hAnsi="Times New Roman" w:cs="Times New Roman"/>
          <w:sz w:val="22"/>
        </w:rPr>
      </w:pPr>
      <w:r w:rsidRPr="00F67A33">
        <w:rPr>
          <w:rFonts w:ascii="Times New Roman" w:hAnsi="Times New Roman" w:cs="Times New Roman"/>
          <w:sz w:val="22"/>
        </w:rPr>
        <w:t>Toegang tot de algemene vergadering hebben:</w:t>
      </w:r>
    </w:p>
    <w:p w14:paraId="48722754" w14:textId="77777777" w:rsidR="00AA6056" w:rsidRPr="00F67A33" w:rsidRDefault="00AA6056" w:rsidP="00AA6056">
      <w:pPr>
        <w:pStyle w:val="Lijstalinea"/>
        <w:numPr>
          <w:ilvl w:val="0"/>
          <w:numId w:val="19"/>
        </w:numPr>
        <w:rPr>
          <w:rFonts w:ascii="Times New Roman" w:hAnsi="Times New Roman" w:cs="Times New Roman"/>
          <w:sz w:val="22"/>
        </w:rPr>
      </w:pPr>
      <w:r w:rsidRPr="00F67A33">
        <w:rPr>
          <w:rFonts w:ascii="Times New Roman" w:hAnsi="Times New Roman" w:cs="Times New Roman"/>
          <w:sz w:val="22"/>
        </w:rPr>
        <w:t>Gewone leden</w:t>
      </w:r>
    </w:p>
    <w:p w14:paraId="5E5BAD1C" w14:textId="77777777" w:rsidR="00AA6056" w:rsidRPr="00F67A33" w:rsidRDefault="00AA6056" w:rsidP="00AA6056">
      <w:pPr>
        <w:pStyle w:val="Lijstalinea"/>
        <w:numPr>
          <w:ilvl w:val="0"/>
          <w:numId w:val="19"/>
        </w:numPr>
        <w:rPr>
          <w:rFonts w:ascii="Times New Roman" w:hAnsi="Times New Roman" w:cs="Times New Roman"/>
          <w:sz w:val="22"/>
        </w:rPr>
      </w:pPr>
      <w:r w:rsidRPr="00F67A33">
        <w:rPr>
          <w:rFonts w:ascii="Times New Roman" w:hAnsi="Times New Roman" w:cs="Times New Roman"/>
          <w:sz w:val="22"/>
        </w:rPr>
        <w:t>Ereleden</w:t>
      </w:r>
    </w:p>
    <w:p w14:paraId="7E0D0514" w14:textId="610242EE" w:rsidR="00AA6056" w:rsidRPr="00F67A33" w:rsidRDefault="00AA6056" w:rsidP="00AA6056">
      <w:pPr>
        <w:pStyle w:val="Lijstalinea"/>
        <w:numPr>
          <w:ilvl w:val="0"/>
          <w:numId w:val="19"/>
        </w:numPr>
        <w:rPr>
          <w:rFonts w:ascii="Times New Roman" w:hAnsi="Times New Roman" w:cs="Times New Roman"/>
          <w:sz w:val="22"/>
        </w:rPr>
      </w:pPr>
      <w:r w:rsidRPr="00F67A33">
        <w:rPr>
          <w:rFonts w:ascii="Times New Roman" w:hAnsi="Times New Roman" w:cs="Times New Roman"/>
          <w:sz w:val="22"/>
        </w:rPr>
        <w:t>Leden van verdienste</w:t>
      </w:r>
    </w:p>
    <w:p w14:paraId="2ECE9A79" w14:textId="60799063" w:rsidR="001F3C7C" w:rsidRPr="00F67A33" w:rsidRDefault="001F3C7C" w:rsidP="00AA6056">
      <w:pPr>
        <w:pStyle w:val="Lijstalinea"/>
        <w:numPr>
          <w:ilvl w:val="0"/>
          <w:numId w:val="19"/>
        </w:numPr>
        <w:rPr>
          <w:rFonts w:ascii="Times New Roman" w:hAnsi="Times New Roman" w:cs="Times New Roman"/>
          <w:sz w:val="22"/>
        </w:rPr>
      </w:pPr>
      <w:r w:rsidRPr="00F67A33">
        <w:rPr>
          <w:rFonts w:ascii="Times New Roman" w:hAnsi="Times New Roman" w:cs="Times New Roman"/>
          <w:sz w:val="22"/>
        </w:rPr>
        <w:t>Leden van waardering</w:t>
      </w:r>
    </w:p>
    <w:p w14:paraId="5488BE69" w14:textId="77777777" w:rsidR="00AA6056" w:rsidRPr="00F67A33" w:rsidRDefault="00AA6056" w:rsidP="00AA6056">
      <w:pPr>
        <w:pStyle w:val="Lijstalinea"/>
        <w:numPr>
          <w:ilvl w:val="0"/>
          <w:numId w:val="19"/>
        </w:numPr>
        <w:rPr>
          <w:rFonts w:ascii="Times New Roman" w:hAnsi="Times New Roman" w:cs="Times New Roman"/>
          <w:sz w:val="22"/>
        </w:rPr>
      </w:pPr>
      <w:r w:rsidRPr="00F67A33">
        <w:rPr>
          <w:rFonts w:ascii="Times New Roman" w:hAnsi="Times New Roman" w:cs="Times New Roman"/>
          <w:sz w:val="22"/>
        </w:rPr>
        <w:t>Donateurs</w:t>
      </w:r>
    </w:p>
    <w:p w14:paraId="486CE32F" w14:textId="77777777" w:rsidR="00AA6056" w:rsidRPr="00F67A33" w:rsidRDefault="00AA6056" w:rsidP="00AA6056">
      <w:pPr>
        <w:pStyle w:val="Lijstalinea"/>
        <w:numPr>
          <w:ilvl w:val="0"/>
          <w:numId w:val="19"/>
        </w:numPr>
        <w:rPr>
          <w:rFonts w:ascii="Times New Roman" w:hAnsi="Times New Roman" w:cs="Times New Roman"/>
          <w:sz w:val="22"/>
        </w:rPr>
      </w:pPr>
      <w:r w:rsidRPr="00F67A33">
        <w:rPr>
          <w:rFonts w:ascii="Times New Roman" w:hAnsi="Times New Roman" w:cs="Times New Roman"/>
          <w:sz w:val="22"/>
        </w:rPr>
        <w:t>Leden van het hoofdbestuur van de COVS</w:t>
      </w:r>
    </w:p>
    <w:p w14:paraId="0414A926" w14:textId="77777777" w:rsidR="00AA6056" w:rsidRPr="00F67A33" w:rsidRDefault="00AA6056" w:rsidP="00AA6056">
      <w:pPr>
        <w:pStyle w:val="Lijstalinea"/>
        <w:numPr>
          <w:ilvl w:val="0"/>
          <w:numId w:val="19"/>
        </w:numPr>
        <w:rPr>
          <w:rFonts w:ascii="Times New Roman" w:hAnsi="Times New Roman" w:cs="Times New Roman"/>
          <w:sz w:val="22"/>
        </w:rPr>
      </w:pPr>
      <w:r w:rsidRPr="00F67A33">
        <w:rPr>
          <w:rFonts w:ascii="Times New Roman" w:hAnsi="Times New Roman" w:cs="Times New Roman"/>
          <w:sz w:val="22"/>
        </w:rPr>
        <w:t>Hiertoe uitgenodigde leden van bestuur en commissies van de KNVB en zijn afdelingen</w:t>
      </w:r>
    </w:p>
    <w:p w14:paraId="27A9C663" w14:textId="0B05059D" w:rsidR="00AA6056" w:rsidRPr="00F67A33" w:rsidRDefault="00AA6056" w:rsidP="00AA6056">
      <w:pPr>
        <w:ind w:left="720"/>
        <w:rPr>
          <w:rFonts w:ascii="Times New Roman" w:hAnsi="Times New Roman" w:cs="Times New Roman"/>
          <w:sz w:val="22"/>
        </w:rPr>
      </w:pPr>
      <w:r w:rsidRPr="00F67A33">
        <w:rPr>
          <w:rFonts w:ascii="Times New Roman" w:hAnsi="Times New Roman" w:cs="Times New Roman"/>
          <w:sz w:val="22"/>
        </w:rPr>
        <w:t>De onder e, f</w:t>
      </w:r>
      <w:r w:rsidR="00816945" w:rsidRPr="00F67A33">
        <w:rPr>
          <w:rFonts w:ascii="Times New Roman" w:hAnsi="Times New Roman" w:cs="Times New Roman"/>
          <w:sz w:val="22"/>
        </w:rPr>
        <w:t xml:space="preserve"> en </w:t>
      </w:r>
      <w:r w:rsidRPr="00F67A33">
        <w:rPr>
          <w:rFonts w:ascii="Times New Roman" w:hAnsi="Times New Roman" w:cs="Times New Roman"/>
          <w:sz w:val="22"/>
        </w:rPr>
        <w:t>g</w:t>
      </w:r>
      <w:r w:rsidR="00294275" w:rsidRPr="00F67A33">
        <w:rPr>
          <w:rFonts w:ascii="Times New Roman" w:hAnsi="Times New Roman" w:cs="Times New Roman"/>
          <w:sz w:val="22"/>
        </w:rPr>
        <w:t xml:space="preserve"> </w:t>
      </w:r>
      <w:r w:rsidRPr="00F67A33">
        <w:rPr>
          <w:rFonts w:ascii="Times New Roman" w:hAnsi="Times New Roman" w:cs="Times New Roman"/>
          <w:sz w:val="22"/>
        </w:rPr>
        <w:t>genoemden hebben voor zover zij niet ook gewoon lid, erelid</w:t>
      </w:r>
      <w:r w:rsidR="00294275" w:rsidRPr="00F67A33">
        <w:rPr>
          <w:rFonts w:ascii="Times New Roman" w:hAnsi="Times New Roman" w:cs="Times New Roman"/>
          <w:sz w:val="22"/>
        </w:rPr>
        <w:t>,</w:t>
      </w:r>
      <w:r w:rsidR="00D34C80">
        <w:rPr>
          <w:rFonts w:ascii="Times New Roman" w:hAnsi="Times New Roman" w:cs="Times New Roman"/>
          <w:sz w:val="22"/>
        </w:rPr>
        <w:t xml:space="preserve"> </w:t>
      </w:r>
      <w:r w:rsidRPr="00F67A33">
        <w:rPr>
          <w:rFonts w:ascii="Times New Roman" w:hAnsi="Times New Roman" w:cs="Times New Roman"/>
          <w:sz w:val="22"/>
        </w:rPr>
        <w:t>lid van verdienste</w:t>
      </w:r>
      <w:r w:rsidR="00294275" w:rsidRPr="00F67A33">
        <w:rPr>
          <w:rFonts w:ascii="Times New Roman" w:hAnsi="Times New Roman" w:cs="Times New Roman"/>
          <w:sz w:val="22"/>
        </w:rPr>
        <w:t>, of lid van waardering</w:t>
      </w:r>
      <w:r w:rsidRPr="00F67A33">
        <w:rPr>
          <w:rFonts w:ascii="Times New Roman" w:hAnsi="Times New Roman" w:cs="Times New Roman"/>
          <w:sz w:val="22"/>
        </w:rPr>
        <w:t xml:space="preserve"> van de vereniging zijn, een adviserende stem. Uitsluitend de onder a, b</w:t>
      </w:r>
      <w:r w:rsidR="00294275" w:rsidRPr="00F67A33">
        <w:rPr>
          <w:rFonts w:ascii="Times New Roman" w:hAnsi="Times New Roman" w:cs="Times New Roman"/>
          <w:sz w:val="22"/>
        </w:rPr>
        <w:t xml:space="preserve">, c en d </w:t>
      </w:r>
      <w:r w:rsidRPr="00F67A33">
        <w:rPr>
          <w:rFonts w:ascii="Times New Roman" w:hAnsi="Times New Roman" w:cs="Times New Roman"/>
          <w:sz w:val="22"/>
        </w:rPr>
        <w:t xml:space="preserve">genoemden zijn stemgerechtigd. Geen toegang hebben geschorste leden. </w:t>
      </w:r>
    </w:p>
    <w:p w14:paraId="372C848E" w14:textId="77777777" w:rsidR="00AA6056" w:rsidRPr="00F67A33" w:rsidRDefault="00AA6056" w:rsidP="00AA6056">
      <w:pPr>
        <w:pStyle w:val="Lijstalinea"/>
        <w:numPr>
          <w:ilvl w:val="0"/>
          <w:numId w:val="18"/>
        </w:numPr>
        <w:rPr>
          <w:rFonts w:ascii="Times New Roman" w:hAnsi="Times New Roman" w:cs="Times New Roman"/>
          <w:sz w:val="22"/>
        </w:rPr>
      </w:pPr>
      <w:r w:rsidRPr="00F67A33">
        <w:rPr>
          <w:rFonts w:ascii="Times New Roman" w:hAnsi="Times New Roman" w:cs="Times New Roman"/>
          <w:sz w:val="22"/>
        </w:rPr>
        <w:t>Over toelating van anderen dan in lid 1 bedoelde personen beslist de algemene vergadering.</w:t>
      </w:r>
    </w:p>
    <w:p w14:paraId="41E60517" w14:textId="77777777" w:rsidR="00AA6056" w:rsidRPr="00F67A33" w:rsidRDefault="00AA6056" w:rsidP="00AA6056">
      <w:pPr>
        <w:pStyle w:val="Lijstalinea"/>
        <w:numPr>
          <w:ilvl w:val="0"/>
          <w:numId w:val="18"/>
        </w:numPr>
        <w:rPr>
          <w:rFonts w:ascii="Times New Roman" w:hAnsi="Times New Roman" w:cs="Times New Roman"/>
          <w:sz w:val="22"/>
        </w:rPr>
      </w:pPr>
      <w:r w:rsidRPr="00F67A33">
        <w:rPr>
          <w:rFonts w:ascii="Times New Roman" w:hAnsi="Times New Roman" w:cs="Times New Roman"/>
          <w:sz w:val="22"/>
        </w:rPr>
        <w:t>Ieder lid van de vereniging dat niet geschorst is, heeft een stem.</w:t>
      </w:r>
    </w:p>
    <w:p w14:paraId="305E2477" w14:textId="77777777" w:rsidR="00AA6056" w:rsidRPr="00F67A33" w:rsidRDefault="00AA6056" w:rsidP="00AA6056">
      <w:pPr>
        <w:pStyle w:val="Lijstalinea"/>
        <w:numPr>
          <w:ilvl w:val="0"/>
          <w:numId w:val="18"/>
        </w:numPr>
        <w:rPr>
          <w:rFonts w:ascii="Times New Roman" w:hAnsi="Times New Roman" w:cs="Times New Roman"/>
          <w:sz w:val="22"/>
        </w:rPr>
      </w:pPr>
      <w:r w:rsidRPr="00F67A33">
        <w:rPr>
          <w:rFonts w:ascii="Times New Roman" w:hAnsi="Times New Roman" w:cs="Times New Roman"/>
          <w:sz w:val="22"/>
        </w:rPr>
        <w:t xml:space="preserve">Ieder lid is bevoegd zijn stem te doen uitbrengen door een schriftelijk gemachtigd ander lid, die echter in totaal niet meer dan drie stemmen kan uitbrengen. </w:t>
      </w:r>
    </w:p>
    <w:p w14:paraId="26A9AC4B" w14:textId="77777777" w:rsidR="00AA6056" w:rsidRPr="00F67A33" w:rsidRDefault="00AA6056" w:rsidP="00AA6056">
      <w:pPr>
        <w:pStyle w:val="Lijstalinea"/>
        <w:numPr>
          <w:ilvl w:val="0"/>
          <w:numId w:val="18"/>
        </w:numPr>
        <w:rPr>
          <w:rFonts w:ascii="Times New Roman" w:hAnsi="Times New Roman" w:cs="Times New Roman"/>
          <w:sz w:val="22"/>
        </w:rPr>
      </w:pPr>
      <w:r w:rsidRPr="00F67A33">
        <w:rPr>
          <w:rFonts w:ascii="Times New Roman" w:hAnsi="Times New Roman" w:cs="Times New Roman"/>
          <w:sz w:val="22"/>
        </w:rPr>
        <w:t xml:space="preserve">Een geschorst lid heeft toegang tot de algemene vergadering waarin het besluit tot schorsing, opzegging of ontzetting wordt behandeld en is bevoegd daarover woord te voeren. </w:t>
      </w:r>
    </w:p>
    <w:p w14:paraId="56438286" w14:textId="77777777" w:rsidR="00AA6056" w:rsidRPr="00F67A33" w:rsidRDefault="00AA6056" w:rsidP="00AA6056">
      <w:pPr>
        <w:rPr>
          <w:rFonts w:ascii="Times New Roman" w:hAnsi="Times New Roman" w:cs="Times New Roman"/>
        </w:rPr>
      </w:pPr>
    </w:p>
    <w:p w14:paraId="76F3413E" w14:textId="77777777" w:rsidR="00AA6056" w:rsidRPr="00F67A33" w:rsidRDefault="00AA6056" w:rsidP="00AA6056">
      <w:pPr>
        <w:rPr>
          <w:rFonts w:ascii="Times New Roman" w:hAnsi="Times New Roman" w:cs="Times New Roman"/>
        </w:rPr>
      </w:pPr>
    </w:p>
    <w:p w14:paraId="0FA3276A" w14:textId="77777777" w:rsidR="00814948" w:rsidRPr="00F67A33" w:rsidRDefault="00814948" w:rsidP="00814948">
      <w:pPr>
        <w:rPr>
          <w:rFonts w:ascii="Times New Roman" w:hAnsi="Times New Roman" w:cs="Times New Roman"/>
        </w:rPr>
      </w:pPr>
    </w:p>
    <w:p w14:paraId="012BC39C" w14:textId="77777777" w:rsidR="00814948" w:rsidRPr="00F67A33" w:rsidRDefault="00814948" w:rsidP="00EF7D11">
      <w:pPr>
        <w:pStyle w:val="Kop1"/>
      </w:pPr>
      <w:bookmarkStart w:id="17" w:name="_Toc343865346"/>
      <w:bookmarkStart w:id="18" w:name="_Toc71640499"/>
      <w:r w:rsidRPr="00F67A33">
        <w:t>Besluitvorming algemene vergadering</w:t>
      </w:r>
      <w:bookmarkEnd w:id="17"/>
      <w:bookmarkEnd w:id="18"/>
    </w:p>
    <w:p w14:paraId="4998F397" w14:textId="77777777" w:rsidR="00D65FCE" w:rsidRPr="00F67A33" w:rsidRDefault="00D65FCE" w:rsidP="00814948">
      <w:pPr>
        <w:rPr>
          <w:rFonts w:ascii="Times New Roman" w:hAnsi="Times New Roman" w:cs="Times New Roman"/>
        </w:rPr>
      </w:pPr>
    </w:p>
    <w:p w14:paraId="06FBF0B2" w14:textId="1E881716" w:rsidR="00814948" w:rsidRPr="00F67A33" w:rsidRDefault="00814948" w:rsidP="00814948">
      <w:pPr>
        <w:rPr>
          <w:rFonts w:ascii="Times New Roman" w:hAnsi="Times New Roman" w:cs="Times New Roman"/>
          <w:b/>
          <w:sz w:val="24"/>
        </w:rPr>
      </w:pPr>
      <w:r w:rsidRPr="00F67A33">
        <w:rPr>
          <w:rFonts w:ascii="Times New Roman" w:hAnsi="Times New Roman" w:cs="Times New Roman"/>
          <w:b/>
          <w:sz w:val="24"/>
        </w:rPr>
        <w:t xml:space="preserve">Artikel </w:t>
      </w:r>
      <w:r w:rsidR="00F54000" w:rsidRPr="00F67A33">
        <w:rPr>
          <w:rFonts w:ascii="Times New Roman" w:hAnsi="Times New Roman" w:cs="Times New Roman"/>
          <w:b/>
          <w:sz w:val="24"/>
        </w:rPr>
        <w:t>08</w:t>
      </w:r>
    </w:p>
    <w:p w14:paraId="0A4D98E9" w14:textId="77777777" w:rsidR="00814948" w:rsidRPr="00F67A33" w:rsidRDefault="00814948" w:rsidP="00814948">
      <w:pPr>
        <w:pStyle w:val="Lijstalinea"/>
        <w:numPr>
          <w:ilvl w:val="0"/>
          <w:numId w:val="21"/>
        </w:numPr>
        <w:rPr>
          <w:rFonts w:ascii="Times New Roman" w:hAnsi="Times New Roman" w:cs="Times New Roman"/>
          <w:sz w:val="22"/>
        </w:rPr>
      </w:pPr>
      <w:r w:rsidRPr="00F67A33">
        <w:rPr>
          <w:rFonts w:ascii="Times New Roman" w:hAnsi="Times New Roman" w:cs="Times New Roman"/>
          <w:sz w:val="22"/>
        </w:rPr>
        <w:t xml:space="preserve">Het ter algemene vergadering uitgesproken oordeel van de voorzitter dat door de vergadering een besluit is genomen is beslissend. Hetzelfde geldt voor de inhoud van een genomen besluit voor zover gestemd werd over een niet schriftelijk vastgesteld voorstel. </w:t>
      </w:r>
    </w:p>
    <w:p w14:paraId="5DEFE31E" w14:textId="209CFE43" w:rsidR="00814948" w:rsidRPr="00F67A33" w:rsidRDefault="00814948" w:rsidP="00814948">
      <w:pPr>
        <w:pStyle w:val="Lijstalinea"/>
        <w:numPr>
          <w:ilvl w:val="0"/>
          <w:numId w:val="21"/>
        </w:numPr>
        <w:rPr>
          <w:rFonts w:ascii="Times New Roman" w:hAnsi="Times New Roman" w:cs="Times New Roman"/>
          <w:sz w:val="22"/>
        </w:rPr>
      </w:pPr>
      <w:r w:rsidRPr="00F67A33">
        <w:rPr>
          <w:rFonts w:ascii="Times New Roman" w:hAnsi="Times New Roman" w:cs="Times New Roman"/>
          <w:sz w:val="22"/>
        </w:rPr>
        <w:t>Wordt echter onmiddellijk na het uitspreken van het in het eerst</w:t>
      </w:r>
      <w:r w:rsidR="006531E1" w:rsidRPr="00F67A33">
        <w:rPr>
          <w:rFonts w:ascii="Times New Roman" w:hAnsi="Times New Roman" w:cs="Times New Roman"/>
          <w:sz w:val="22"/>
        </w:rPr>
        <w:t>e</w:t>
      </w:r>
      <w:r w:rsidRPr="00F67A33">
        <w:rPr>
          <w:rFonts w:ascii="Times New Roman" w:hAnsi="Times New Roman" w:cs="Times New Roman"/>
          <w:sz w:val="22"/>
        </w:rPr>
        <w:t xml:space="preserve"> lid bedoeld</w:t>
      </w:r>
      <w:r w:rsidR="006531E1" w:rsidRPr="00F67A33">
        <w:rPr>
          <w:rFonts w:ascii="Times New Roman" w:hAnsi="Times New Roman" w:cs="Times New Roman"/>
          <w:sz w:val="22"/>
        </w:rPr>
        <w:t>e</w:t>
      </w:r>
      <w:r w:rsidRPr="00F67A33">
        <w:rPr>
          <w:rFonts w:ascii="Times New Roman" w:hAnsi="Times New Roman" w:cs="Times New Roman"/>
          <w:sz w:val="22"/>
        </w:rPr>
        <w:t xml:space="preserve"> oordeel de juistheid daarvan betwist, dan vindt een nieuwe stemming plaats, wanneer de meerderheid der vergadering of, indien de oorspronkelijke stemming niet hoofdelijk of schriftelijk geschiede, een stemgerechtigde aanwezige dit verlangt. Door deze nieuwe stemming vervallen de rechtsgevolgen van de oorspronkelijke stemming. </w:t>
      </w:r>
    </w:p>
    <w:p w14:paraId="56E8EE7F" w14:textId="77777777" w:rsidR="00814948" w:rsidRPr="00F67A33" w:rsidRDefault="00814948" w:rsidP="00814948">
      <w:pPr>
        <w:pStyle w:val="Lijstalinea"/>
        <w:numPr>
          <w:ilvl w:val="0"/>
          <w:numId w:val="21"/>
        </w:numPr>
        <w:rPr>
          <w:rFonts w:ascii="Times New Roman" w:hAnsi="Times New Roman" w:cs="Times New Roman"/>
          <w:sz w:val="22"/>
        </w:rPr>
      </w:pPr>
      <w:r w:rsidRPr="00F67A33">
        <w:rPr>
          <w:rFonts w:ascii="Times New Roman" w:hAnsi="Times New Roman" w:cs="Times New Roman"/>
          <w:sz w:val="22"/>
        </w:rPr>
        <w:t xml:space="preserve">Voor zover de statuten of de wet niet anders bepalen, worden alle besluiten van de algemene vergadering genomen met volstrekte meerderheid van de uitgebrachte geldige stemmen. Bij het staken van de stemmen wordt het voorstel geacht te zijn verworpen. </w:t>
      </w:r>
    </w:p>
    <w:p w14:paraId="23ACF98D" w14:textId="0B5FAAF6" w:rsidR="005F1D0C" w:rsidRPr="00F67A33" w:rsidRDefault="00814948" w:rsidP="00421C90">
      <w:pPr>
        <w:pStyle w:val="Lijstalinea"/>
        <w:numPr>
          <w:ilvl w:val="0"/>
          <w:numId w:val="21"/>
        </w:numPr>
        <w:rPr>
          <w:rFonts w:ascii="Times New Roman" w:hAnsi="Times New Roman" w:cs="Times New Roman"/>
          <w:sz w:val="22"/>
        </w:rPr>
      </w:pPr>
      <w:r w:rsidRPr="00F67A33">
        <w:rPr>
          <w:rFonts w:ascii="Times New Roman" w:hAnsi="Times New Roman" w:cs="Times New Roman"/>
          <w:sz w:val="22"/>
        </w:rPr>
        <w:t>Blanco stemmen worden beschouwd als uitgebracht</w:t>
      </w:r>
      <w:r w:rsidR="00816945" w:rsidRPr="00F67A33">
        <w:rPr>
          <w:rFonts w:ascii="Times New Roman" w:hAnsi="Times New Roman" w:cs="Times New Roman"/>
          <w:sz w:val="22"/>
        </w:rPr>
        <w:t>, maar tellen enkel mee voor het quorum</w:t>
      </w:r>
      <w:r w:rsidR="000021C8" w:rsidRPr="00F67A33">
        <w:rPr>
          <w:rFonts w:ascii="Times New Roman" w:hAnsi="Times New Roman" w:cs="Times New Roman"/>
          <w:sz w:val="22"/>
        </w:rPr>
        <w:t>vereiste</w:t>
      </w:r>
      <w:r w:rsidR="00816945" w:rsidRPr="00F67A33">
        <w:rPr>
          <w:rFonts w:ascii="Times New Roman" w:hAnsi="Times New Roman" w:cs="Times New Roman"/>
          <w:sz w:val="22"/>
        </w:rPr>
        <w:t xml:space="preserve"> en niet om al dan niet een meerderheid van stemmen te bepalen</w:t>
      </w:r>
      <w:r w:rsidRPr="00F67A33">
        <w:rPr>
          <w:rFonts w:ascii="Times New Roman" w:hAnsi="Times New Roman" w:cs="Times New Roman"/>
          <w:sz w:val="22"/>
        </w:rPr>
        <w:t>.</w:t>
      </w:r>
      <w:r w:rsidR="004214CC" w:rsidRPr="00F67A33">
        <w:rPr>
          <w:rFonts w:ascii="Times New Roman" w:hAnsi="Times New Roman" w:cs="Times New Roman"/>
          <w:sz w:val="22"/>
        </w:rPr>
        <w:br/>
        <w:t xml:space="preserve">Een quorum is het minimaal aantal aanwezigen dat vereist is om </w:t>
      </w:r>
      <w:r w:rsidR="005E29B4" w:rsidRPr="00F67A33">
        <w:rPr>
          <w:rFonts w:ascii="Times New Roman" w:hAnsi="Times New Roman" w:cs="Times New Roman"/>
          <w:sz w:val="22"/>
        </w:rPr>
        <w:t xml:space="preserve">besluiten te kunnen laten nemen door de (B)ALV. Dit quorum is vastgesteld op twee-derde van het totale ledenaantal. </w:t>
      </w:r>
      <w:r w:rsidR="007602FF" w:rsidRPr="00F67A33">
        <w:rPr>
          <w:rFonts w:ascii="Times New Roman" w:hAnsi="Times New Roman" w:cs="Times New Roman"/>
          <w:sz w:val="22"/>
        </w:rPr>
        <w:t xml:space="preserve"> Vooraf aan een algemene ledenvergadering dienen de aanwezigen dan ook een presentielijst te </w:t>
      </w:r>
      <w:r w:rsidR="007602FF" w:rsidRPr="00F67A33">
        <w:rPr>
          <w:rFonts w:ascii="Times New Roman" w:hAnsi="Times New Roman" w:cs="Times New Roman"/>
          <w:sz w:val="22"/>
        </w:rPr>
        <w:lastRenderedPageBreak/>
        <w:t xml:space="preserve">tekenen om te bepalen of er </w:t>
      </w:r>
      <w:r w:rsidR="00421C90" w:rsidRPr="00F67A33">
        <w:rPr>
          <w:rFonts w:ascii="Times New Roman" w:hAnsi="Times New Roman" w:cs="Times New Roman"/>
          <w:sz w:val="22"/>
        </w:rPr>
        <w:t>voldoende leden aanwezig zijn om aan het quorum te voldoen.</w:t>
      </w:r>
      <w:r w:rsidR="00421C90" w:rsidRPr="00F67A33">
        <w:rPr>
          <w:rFonts w:ascii="Times New Roman" w:hAnsi="Times New Roman" w:cs="Times New Roman"/>
          <w:sz w:val="22"/>
        </w:rPr>
        <w:br/>
        <w:t>Besluiten waarvoor een quorum van twee-derde nodig is, betreffen:</w:t>
      </w:r>
    </w:p>
    <w:p w14:paraId="3FC927F3" w14:textId="2F3B2CE1" w:rsidR="005F1D0C" w:rsidRPr="00F67A33" w:rsidRDefault="005F1D0C" w:rsidP="005F1D0C">
      <w:pPr>
        <w:pStyle w:val="Lijstalinea"/>
        <w:numPr>
          <w:ilvl w:val="0"/>
          <w:numId w:val="43"/>
        </w:numPr>
        <w:rPr>
          <w:rFonts w:ascii="Times New Roman" w:hAnsi="Times New Roman" w:cs="Times New Roman"/>
          <w:sz w:val="22"/>
        </w:rPr>
      </w:pPr>
      <w:r w:rsidRPr="00F67A33">
        <w:rPr>
          <w:rFonts w:ascii="Times New Roman" w:hAnsi="Times New Roman" w:cs="Times New Roman"/>
          <w:sz w:val="22"/>
        </w:rPr>
        <w:t>Ontzetting (</w:t>
      </w:r>
      <w:r w:rsidR="009F4FC3" w:rsidRPr="00F67A33">
        <w:rPr>
          <w:rFonts w:ascii="Times New Roman" w:hAnsi="Times New Roman" w:cs="Times New Roman"/>
          <w:sz w:val="22"/>
        </w:rPr>
        <w:t xml:space="preserve">conform </w:t>
      </w:r>
      <w:r w:rsidRPr="00F67A33">
        <w:rPr>
          <w:rFonts w:ascii="Times New Roman" w:hAnsi="Times New Roman" w:cs="Times New Roman"/>
          <w:sz w:val="22"/>
        </w:rPr>
        <w:t>art. 5.5);</w:t>
      </w:r>
    </w:p>
    <w:p w14:paraId="70906AF0" w14:textId="6A8EBF46" w:rsidR="005F1D0C" w:rsidRPr="00F67A33" w:rsidRDefault="005F1D0C" w:rsidP="005F1D0C">
      <w:pPr>
        <w:pStyle w:val="Lijstalinea"/>
        <w:numPr>
          <w:ilvl w:val="0"/>
          <w:numId w:val="43"/>
        </w:numPr>
        <w:rPr>
          <w:rFonts w:ascii="Times New Roman" w:hAnsi="Times New Roman" w:cs="Times New Roman"/>
          <w:sz w:val="22"/>
        </w:rPr>
      </w:pPr>
      <w:r w:rsidRPr="00F67A33">
        <w:rPr>
          <w:rFonts w:ascii="Times New Roman" w:hAnsi="Times New Roman" w:cs="Times New Roman"/>
          <w:sz w:val="22"/>
        </w:rPr>
        <w:t>Het schorsen van bestuursleden (</w:t>
      </w:r>
      <w:r w:rsidR="009F4FC3" w:rsidRPr="00F67A33">
        <w:rPr>
          <w:rFonts w:ascii="Times New Roman" w:hAnsi="Times New Roman" w:cs="Times New Roman"/>
          <w:sz w:val="22"/>
        </w:rPr>
        <w:t>conform</w:t>
      </w:r>
      <w:r w:rsidRPr="00F67A33">
        <w:rPr>
          <w:rFonts w:ascii="Times New Roman" w:hAnsi="Times New Roman" w:cs="Times New Roman"/>
          <w:sz w:val="22"/>
        </w:rPr>
        <w:t xml:space="preserve"> art. 11.1);</w:t>
      </w:r>
    </w:p>
    <w:p w14:paraId="4AE89159" w14:textId="0D02D9BC" w:rsidR="00421C90" w:rsidRPr="00F67A33" w:rsidRDefault="005F1D0C" w:rsidP="005F1D0C">
      <w:pPr>
        <w:pStyle w:val="Lijstalinea"/>
        <w:numPr>
          <w:ilvl w:val="0"/>
          <w:numId w:val="43"/>
        </w:numPr>
        <w:rPr>
          <w:rFonts w:ascii="Times New Roman" w:hAnsi="Times New Roman" w:cs="Times New Roman"/>
          <w:sz w:val="22"/>
        </w:rPr>
      </w:pPr>
      <w:r w:rsidRPr="00F67A33">
        <w:rPr>
          <w:rFonts w:ascii="Times New Roman" w:hAnsi="Times New Roman" w:cs="Times New Roman"/>
          <w:sz w:val="22"/>
        </w:rPr>
        <w:t>Wijziging van de statuten (</w:t>
      </w:r>
      <w:r w:rsidR="009F4FC3" w:rsidRPr="00F67A33">
        <w:rPr>
          <w:rFonts w:ascii="Times New Roman" w:hAnsi="Times New Roman" w:cs="Times New Roman"/>
          <w:sz w:val="22"/>
        </w:rPr>
        <w:t>conform</w:t>
      </w:r>
      <w:r w:rsidRPr="00F67A33">
        <w:rPr>
          <w:rFonts w:ascii="Times New Roman" w:hAnsi="Times New Roman" w:cs="Times New Roman"/>
          <w:sz w:val="22"/>
        </w:rPr>
        <w:t xml:space="preserve"> art. 16.3).</w:t>
      </w:r>
    </w:p>
    <w:p w14:paraId="76E88D72" w14:textId="7AA218D2" w:rsidR="00814948" w:rsidRPr="00F67A33" w:rsidRDefault="00814948" w:rsidP="00814948">
      <w:pPr>
        <w:pStyle w:val="Lijstalinea"/>
        <w:numPr>
          <w:ilvl w:val="0"/>
          <w:numId w:val="21"/>
        </w:numPr>
        <w:rPr>
          <w:rFonts w:ascii="Times New Roman" w:hAnsi="Times New Roman" w:cs="Times New Roman"/>
          <w:sz w:val="22"/>
        </w:rPr>
      </w:pPr>
      <w:r w:rsidRPr="00F67A33">
        <w:rPr>
          <w:rFonts w:ascii="Times New Roman" w:hAnsi="Times New Roman" w:cs="Times New Roman"/>
          <w:sz w:val="22"/>
        </w:rPr>
        <w:t>Indien bij verkiezing van personen niemand de volstrekte meerderheid heeft verkregen, heeft een twee</w:t>
      </w:r>
      <w:r w:rsidR="006531E1" w:rsidRPr="00F67A33">
        <w:rPr>
          <w:rFonts w:ascii="Times New Roman" w:hAnsi="Times New Roman" w:cs="Times New Roman"/>
          <w:sz w:val="22"/>
        </w:rPr>
        <w:t>de</w:t>
      </w:r>
      <w:r w:rsidRPr="00F67A33">
        <w:rPr>
          <w:rFonts w:ascii="Times New Roman" w:hAnsi="Times New Roman" w:cs="Times New Roman"/>
          <w:sz w:val="22"/>
        </w:rPr>
        <w:t xml:space="preserve"> stemming, of ingeval van een bindende voordracht, een tweede stemming tussen de voorgedragen kandidaten plaats. Heeft alsdan weer niemand de volstrekte meerderheid verkregen, dan vinden herstemmingen plaats, totdat hetzij een persoon de volstrekte meerderheid heeft verkregen, hetzij tussen twee personen is gestemd en de stemmen staken. Bij gemelde herstemmingen, waaronder niet is begrepen de tweede stemming, wordt telkens gestemd tussen de personen, op wie bij de voorafgaande stemming is gestemd, evenwel uitgezonderd de persoon, op wie bij de voorafgaande stemming het geringste aantal stemmen is uitgebracht. Is bij die voorafgaande stemming het geringste aantal stemmen op meer dan </w:t>
      </w:r>
      <w:r w:rsidR="006531E1" w:rsidRPr="00F67A33">
        <w:rPr>
          <w:rFonts w:ascii="Times New Roman" w:hAnsi="Times New Roman" w:cs="Times New Roman"/>
          <w:sz w:val="22"/>
        </w:rPr>
        <w:t>éé</w:t>
      </w:r>
      <w:r w:rsidRPr="00F67A33">
        <w:rPr>
          <w:rFonts w:ascii="Times New Roman" w:hAnsi="Times New Roman" w:cs="Times New Roman"/>
          <w:sz w:val="22"/>
        </w:rPr>
        <w:t>n persoon uitgebracht, dan wordt door loting uitgemaakt, op wie de personen bij de nieuwe stemming geen stemmen meer kunnen worden uitgebracht. Ingeval bij een stemming tussen twee personen de stemmen staken, beslist het lot wie van beiden is gekozen.</w:t>
      </w:r>
    </w:p>
    <w:p w14:paraId="52875895" w14:textId="450D4CFF" w:rsidR="00164F0D" w:rsidRPr="00F67A33" w:rsidRDefault="00164F0D" w:rsidP="00814948">
      <w:pPr>
        <w:pStyle w:val="Lijstalinea"/>
        <w:numPr>
          <w:ilvl w:val="0"/>
          <w:numId w:val="21"/>
        </w:numPr>
        <w:rPr>
          <w:rFonts w:ascii="Times New Roman" w:hAnsi="Times New Roman" w:cs="Times New Roman"/>
          <w:sz w:val="22"/>
        </w:rPr>
      </w:pPr>
      <w:r w:rsidRPr="00F67A33">
        <w:rPr>
          <w:rFonts w:ascii="Times New Roman" w:hAnsi="Times New Roman" w:cs="Times New Roman"/>
          <w:sz w:val="22"/>
        </w:rPr>
        <w:t xml:space="preserve">Alle stemmingen, behalve over personen, geschieden mondeling, tenzij de voorzitter een schriftelijke stemming gewenst acht of </w:t>
      </w:r>
      <w:r w:rsidR="0021285B">
        <w:rPr>
          <w:rFonts w:ascii="Times New Roman" w:hAnsi="Times New Roman" w:cs="Times New Roman"/>
          <w:sz w:val="22"/>
        </w:rPr>
        <w:t xml:space="preserve">¼ </w:t>
      </w:r>
      <w:r w:rsidRPr="00F67A33">
        <w:rPr>
          <w:rFonts w:ascii="Times New Roman" w:hAnsi="Times New Roman" w:cs="Times New Roman"/>
          <w:sz w:val="22"/>
        </w:rPr>
        <w:t xml:space="preserve">der aanwezige stemgerechtigde leden zulks voor de stemming verlangt. Schriftelijke stemming geschiedt bij ongetekende, gesloten briefjes. Besluitvorming bij acclamatie is mogelijk, tenzij een stemgerechtigde hoofdelijke stemming verlangt. </w:t>
      </w:r>
    </w:p>
    <w:p w14:paraId="2D5E23DF" w14:textId="77777777" w:rsidR="00814948" w:rsidRPr="00F67A33" w:rsidRDefault="00814948" w:rsidP="00814948">
      <w:pPr>
        <w:pStyle w:val="Lijstalinea"/>
        <w:numPr>
          <w:ilvl w:val="0"/>
          <w:numId w:val="21"/>
        </w:numPr>
        <w:rPr>
          <w:rFonts w:ascii="Times New Roman" w:hAnsi="Times New Roman" w:cs="Times New Roman"/>
          <w:sz w:val="22"/>
        </w:rPr>
      </w:pPr>
      <w:r w:rsidRPr="00F67A33">
        <w:rPr>
          <w:rFonts w:ascii="Times New Roman" w:hAnsi="Times New Roman" w:cs="Times New Roman"/>
          <w:sz w:val="22"/>
        </w:rPr>
        <w:t xml:space="preserve">Een eenstemmig besluit van alle leden, ook al zijn deze niet in een vergadering bijeen heeft, mits met voorkennis van het bestuur genomen, dezelfde kracht als een besluit van een algemene vergadering. </w:t>
      </w:r>
    </w:p>
    <w:p w14:paraId="0F92F064" w14:textId="77777777" w:rsidR="00164F0D" w:rsidRPr="00F67A33" w:rsidRDefault="00164F0D" w:rsidP="00814948">
      <w:pPr>
        <w:pStyle w:val="Lijstalinea"/>
        <w:numPr>
          <w:ilvl w:val="0"/>
          <w:numId w:val="21"/>
        </w:numPr>
        <w:rPr>
          <w:rFonts w:ascii="Times New Roman" w:hAnsi="Times New Roman" w:cs="Times New Roman"/>
          <w:sz w:val="22"/>
        </w:rPr>
      </w:pPr>
      <w:r w:rsidRPr="00F67A33">
        <w:rPr>
          <w:rFonts w:ascii="Times New Roman" w:hAnsi="Times New Roman" w:cs="Times New Roman"/>
          <w:sz w:val="22"/>
        </w:rPr>
        <w:t xml:space="preserve">Zolang in een algemene vergadering alle leden aanwezig of vertegenwoordigd zijn, kunnen geldige besluiten worden genomen, mits met algemene stemmen, omtrent alle aan de orde komende onderwerpen, dus mede een voorstel tot statutenwijziging of tot ontbinding, ook al heeft geen oproeping plaatsgehad of is deze niet op de voorgeschreven wijze geschied of is enig ander voorschrift omtrent het oproepen en houden van vergaderingen of een daarmee verband houdende formaliteit in acht genomen. </w:t>
      </w:r>
    </w:p>
    <w:p w14:paraId="131CDFA8" w14:textId="77777777" w:rsidR="00164F0D" w:rsidRPr="00F67A33" w:rsidRDefault="00164F0D" w:rsidP="00164F0D">
      <w:pPr>
        <w:rPr>
          <w:rFonts w:ascii="Times New Roman" w:hAnsi="Times New Roman" w:cs="Times New Roman"/>
        </w:rPr>
      </w:pPr>
    </w:p>
    <w:p w14:paraId="55BCF3C4" w14:textId="243FD364" w:rsidR="00164F0D" w:rsidRPr="00F67A33" w:rsidRDefault="00F54000" w:rsidP="00164F0D">
      <w:pPr>
        <w:rPr>
          <w:rFonts w:ascii="Times New Roman" w:hAnsi="Times New Roman" w:cs="Times New Roman"/>
        </w:rPr>
      </w:pPr>
      <w:r w:rsidRPr="00F67A33">
        <w:rPr>
          <w:rFonts w:ascii="Times New Roman" w:hAnsi="Times New Roman" w:cs="Times New Roman"/>
        </w:rPr>
        <w:br/>
      </w:r>
    </w:p>
    <w:p w14:paraId="4CE087D6" w14:textId="77777777" w:rsidR="00164F0D" w:rsidRPr="00F67A33" w:rsidRDefault="00164F0D" w:rsidP="00EF7D11">
      <w:pPr>
        <w:pStyle w:val="Kop1"/>
      </w:pPr>
      <w:bookmarkStart w:id="19" w:name="_Toc343865347"/>
      <w:bookmarkStart w:id="20" w:name="_Toc71640500"/>
      <w:r w:rsidRPr="00F67A33">
        <w:t>Bijeenroeping algemene vergadering</w:t>
      </w:r>
      <w:bookmarkEnd w:id="19"/>
      <w:bookmarkEnd w:id="20"/>
    </w:p>
    <w:p w14:paraId="0BC5C033" w14:textId="77777777" w:rsidR="00D65FCE" w:rsidRPr="00F67A33" w:rsidRDefault="00D65FCE" w:rsidP="00164F0D">
      <w:pPr>
        <w:rPr>
          <w:rFonts w:ascii="Times New Roman" w:hAnsi="Times New Roman" w:cs="Times New Roman"/>
        </w:rPr>
      </w:pPr>
    </w:p>
    <w:p w14:paraId="5CC7EA37" w14:textId="60ED775A" w:rsidR="00164F0D" w:rsidRPr="00F67A33" w:rsidRDefault="00164F0D" w:rsidP="00164F0D">
      <w:pPr>
        <w:rPr>
          <w:rFonts w:ascii="Times New Roman" w:hAnsi="Times New Roman" w:cs="Times New Roman"/>
          <w:b/>
          <w:sz w:val="24"/>
        </w:rPr>
      </w:pPr>
      <w:r w:rsidRPr="00F67A33">
        <w:rPr>
          <w:rFonts w:ascii="Times New Roman" w:hAnsi="Times New Roman" w:cs="Times New Roman"/>
          <w:b/>
          <w:sz w:val="24"/>
        </w:rPr>
        <w:t xml:space="preserve">Artikel </w:t>
      </w:r>
      <w:r w:rsidR="00F54000" w:rsidRPr="00F67A33">
        <w:rPr>
          <w:rFonts w:ascii="Times New Roman" w:hAnsi="Times New Roman" w:cs="Times New Roman"/>
          <w:b/>
          <w:sz w:val="24"/>
        </w:rPr>
        <w:t>09</w:t>
      </w:r>
    </w:p>
    <w:p w14:paraId="7C713923" w14:textId="64463634" w:rsidR="00164F0D" w:rsidRPr="00F67A33" w:rsidRDefault="00164F0D" w:rsidP="00164F0D">
      <w:pPr>
        <w:pStyle w:val="Lijstalinea"/>
        <w:numPr>
          <w:ilvl w:val="0"/>
          <w:numId w:val="22"/>
        </w:numPr>
        <w:rPr>
          <w:rFonts w:ascii="Times New Roman" w:hAnsi="Times New Roman" w:cs="Times New Roman"/>
          <w:sz w:val="22"/>
        </w:rPr>
      </w:pPr>
      <w:r w:rsidRPr="00F67A33">
        <w:rPr>
          <w:rFonts w:ascii="Times New Roman" w:hAnsi="Times New Roman" w:cs="Times New Roman"/>
          <w:sz w:val="22"/>
        </w:rPr>
        <w:t xml:space="preserve">De algemene vergaderingen worden bijeengeroepen door het bestuur. De oproeping geschiedt </w:t>
      </w:r>
      <w:r w:rsidR="00816945" w:rsidRPr="00F67A33">
        <w:rPr>
          <w:rFonts w:ascii="Times New Roman" w:hAnsi="Times New Roman" w:cs="Times New Roman"/>
          <w:sz w:val="22"/>
        </w:rPr>
        <w:t>per e-mail</w:t>
      </w:r>
      <w:r w:rsidRPr="00F67A33">
        <w:rPr>
          <w:rFonts w:ascii="Times New Roman" w:hAnsi="Times New Roman" w:cs="Times New Roman"/>
          <w:sz w:val="22"/>
        </w:rPr>
        <w:t xml:space="preserve"> aan de adressen van de leden volgens het ledenregister, bedoeld in </w:t>
      </w:r>
      <w:r w:rsidR="00D34C80">
        <w:rPr>
          <w:rFonts w:ascii="Times New Roman" w:hAnsi="Times New Roman" w:cs="Times New Roman"/>
          <w:sz w:val="22"/>
        </w:rPr>
        <w:t>artikel 07, lid 1 van het HR</w:t>
      </w:r>
      <w:r w:rsidRPr="00F67A33">
        <w:rPr>
          <w:rFonts w:ascii="Times New Roman" w:hAnsi="Times New Roman" w:cs="Times New Roman"/>
          <w:sz w:val="22"/>
        </w:rPr>
        <w:t xml:space="preserve">. De termijn voor de oproeping bedraagt tenminste eenentwintig dagen. </w:t>
      </w:r>
    </w:p>
    <w:p w14:paraId="1EA9E8E8" w14:textId="443FF916" w:rsidR="00164F0D" w:rsidRPr="00F67A33" w:rsidRDefault="00164F0D" w:rsidP="00164F0D">
      <w:pPr>
        <w:pStyle w:val="Lijstalinea"/>
        <w:numPr>
          <w:ilvl w:val="0"/>
          <w:numId w:val="22"/>
        </w:numPr>
        <w:rPr>
          <w:rFonts w:ascii="Times New Roman" w:hAnsi="Times New Roman" w:cs="Times New Roman"/>
          <w:sz w:val="22"/>
        </w:rPr>
      </w:pPr>
      <w:r w:rsidRPr="00F67A33">
        <w:rPr>
          <w:rFonts w:ascii="Times New Roman" w:hAnsi="Times New Roman" w:cs="Times New Roman"/>
          <w:sz w:val="22"/>
        </w:rPr>
        <w:t>Bij de oproeping worden de te behandelen onderwerpen, agenda, vermeld on</w:t>
      </w:r>
      <w:r w:rsidR="001927D8" w:rsidRPr="00F67A33">
        <w:rPr>
          <w:rFonts w:ascii="Times New Roman" w:hAnsi="Times New Roman" w:cs="Times New Roman"/>
          <w:sz w:val="22"/>
        </w:rPr>
        <w:t>ver</w:t>
      </w:r>
      <w:r w:rsidRPr="00F67A33">
        <w:rPr>
          <w:rFonts w:ascii="Times New Roman" w:hAnsi="Times New Roman" w:cs="Times New Roman"/>
          <w:sz w:val="22"/>
        </w:rPr>
        <w:t xml:space="preserve">minderd het bepaalde in </w:t>
      </w:r>
      <w:r w:rsidR="005D0E1E" w:rsidRPr="00F67A33">
        <w:rPr>
          <w:rFonts w:ascii="Times New Roman" w:hAnsi="Times New Roman" w:cs="Times New Roman"/>
          <w:sz w:val="22"/>
        </w:rPr>
        <w:t>artikel 16.</w:t>
      </w:r>
    </w:p>
    <w:p w14:paraId="7758C30D" w14:textId="77777777" w:rsidR="00164F0D" w:rsidRPr="00F67A33" w:rsidRDefault="00164F0D" w:rsidP="00164F0D">
      <w:pPr>
        <w:rPr>
          <w:rFonts w:ascii="Times New Roman" w:hAnsi="Times New Roman" w:cs="Times New Roman"/>
        </w:rPr>
      </w:pPr>
    </w:p>
    <w:p w14:paraId="233FC176" w14:textId="77777777" w:rsidR="00164F0D" w:rsidRPr="00F67A33" w:rsidRDefault="00164F0D" w:rsidP="00164F0D">
      <w:pPr>
        <w:rPr>
          <w:rFonts w:ascii="Times New Roman" w:hAnsi="Times New Roman" w:cs="Times New Roman"/>
        </w:rPr>
      </w:pPr>
    </w:p>
    <w:p w14:paraId="5FED8988" w14:textId="77777777" w:rsidR="00164F0D" w:rsidRPr="00F67A33" w:rsidRDefault="00164F0D" w:rsidP="00EF7D11">
      <w:pPr>
        <w:pStyle w:val="Kop1"/>
      </w:pPr>
      <w:bookmarkStart w:id="21" w:name="_Toc343865348"/>
      <w:bookmarkStart w:id="22" w:name="_Toc71640501"/>
      <w:r w:rsidRPr="00F67A33">
        <w:t>Bestuur</w:t>
      </w:r>
      <w:bookmarkEnd w:id="21"/>
      <w:bookmarkEnd w:id="22"/>
    </w:p>
    <w:p w14:paraId="3C6B1DEC" w14:textId="77777777" w:rsidR="00D65FCE" w:rsidRPr="00F67A33" w:rsidRDefault="00D65FCE" w:rsidP="00164F0D">
      <w:pPr>
        <w:rPr>
          <w:rFonts w:ascii="Times New Roman" w:hAnsi="Times New Roman" w:cs="Times New Roman"/>
        </w:rPr>
      </w:pPr>
    </w:p>
    <w:p w14:paraId="36C2130E" w14:textId="0AE7C098" w:rsidR="00164F0D" w:rsidRPr="00F67A33" w:rsidRDefault="00164F0D" w:rsidP="00164F0D">
      <w:pPr>
        <w:rPr>
          <w:rFonts w:ascii="Times New Roman" w:hAnsi="Times New Roman" w:cs="Times New Roman"/>
          <w:b/>
          <w:sz w:val="24"/>
        </w:rPr>
      </w:pPr>
      <w:r w:rsidRPr="00F67A33">
        <w:rPr>
          <w:rFonts w:ascii="Times New Roman" w:hAnsi="Times New Roman" w:cs="Times New Roman"/>
          <w:b/>
          <w:sz w:val="24"/>
        </w:rPr>
        <w:t xml:space="preserve">Artikel </w:t>
      </w:r>
      <w:r w:rsidR="00F54000" w:rsidRPr="00F67A33">
        <w:rPr>
          <w:rFonts w:ascii="Times New Roman" w:hAnsi="Times New Roman" w:cs="Times New Roman"/>
          <w:b/>
          <w:sz w:val="24"/>
        </w:rPr>
        <w:t>10</w:t>
      </w:r>
    </w:p>
    <w:p w14:paraId="4E61C219" w14:textId="77777777" w:rsidR="00D10132" w:rsidRPr="00F67A33" w:rsidRDefault="00164F0D" w:rsidP="00D10132">
      <w:pPr>
        <w:pStyle w:val="Lijstalinea"/>
        <w:numPr>
          <w:ilvl w:val="0"/>
          <w:numId w:val="23"/>
        </w:numPr>
        <w:rPr>
          <w:rFonts w:ascii="Times New Roman" w:hAnsi="Times New Roman" w:cs="Times New Roman"/>
          <w:sz w:val="22"/>
        </w:rPr>
      </w:pPr>
      <w:r w:rsidRPr="00F67A33">
        <w:rPr>
          <w:rFonts w:ascii="Times New Roman" w:hAnsi="Times New Roman" w:cs="Times New Roman"/>
          <w:sz w:val="22"/>
        </w:rPr>
        <w:t>Het bestuur bestaat uit een door de algemene ledenvergadering, vast te stellen oneven aantal maar tenminste vijf meerderjarige personen</w:t>
      </w:r>
      <w:r w:rsidR="00D10132" w:rsidRPr="00F67A33">
        <w:rPr>
          <w:rFonts w:ascii="Times New Roman" w:hAnsi="Times New Roman" w:cs="Times New Roman"/>
          <w:sz w:val="22"/>
        </w:rPr>
        <w:t xml:space="preserve">, die door de algemene vergadering worden benoemd. De benoeming geschiedt uit de leden. De voorzitter, de secretaris en de penningmeester vormen samen het dagelijks bestuur. Ze worden door de algemene vergadering in functie benoemd. </w:t>
      </w:r>
    </w:p>
    <w:p w14:paraId="176013E6" w14:textId="13E4F0D6" w:rsidR="00D10132" w:rsidRPr="00F67A33" w:rsidRDefault="00D10132" w:rsidP="00D10132">
      <w:pPr>
        <w:pStyle w:val="Lijstalinea"/>
        <w:numPr>
          <w:ilvl w:val="0"/>
          <w:numId w:val="23"/>
        </w:numPr>
        <w:rPr>
          <w:rFonts w:ascii="Times New Roman" w:hAnsi="Times New Roman" w:cs="Times New Roman"/>
          <w:sz w:val="22"/>
        </w:rPr>
      </w:pPr>
      <w:r w:rsidRPr="00F67A33">
        <w:rPr>
          <w:rFonts w:ascii="Times New Roman" w:hAnsi="Times New Roman" w:cs="Times New Roman"/>
          <w:sz w:val="22"/>
        </w:rPr>
        <w:t xml:space="preserve">De benoeming van de bestuursleden geschiedt uit een of meer bindende kandidaatstellingen, behoudens het bepaalde in lid 3 van dit artikel. Kandidaatstelling kan geschieden door het </w:t>
      </w:r>
      <w:r w:rsidRPr="00F67A33">
        <w:rPr>
          <w:rFonts w:ascii="Times New Roman" w:hAnsi="Times New Roman" w:cs="Times New Roman"/>
          <w:sz w:val="22"/>
        </w:rPr>
        <w:lastRenderedPageBreak/>
        <w:t xml:space="preserve">bestuur of door tenminste 1/10 deel van het aantal stemgerechtigde leden met een maximum van vijfentwintig. Kandidaatstellingen door het bestuur worden bij de oproeping voor de algemene vergadering medegedeeld. Kandidaatstellingen door de leden moeten uiterlijk zeven dagen voor de algemene vergadering per aangetekend schrijven bij de secretaris zijn ingediend. De kandidaatstelling dient vergezeld te gaan van een door de kandidaat getekende bereidverklaring, gesteund door het vereiste aantal stemgerechtigde leden, hetgeen uit de handtekeningen en de namen in blokletters, moet blijken. </w:t>
      </w:r>
    </w:p>
    <w:p w14:paraId="5BE817B9" w14:textId="435567C3" w:rsidR="00D10132" w:rsidRPr="00F67A33" w:rsidRDefault="00D10132" w:rsidP="00D10132">
      <w:pPr>
        <w:pStyle w:val="Lijstalinea"/>
        <w:numPr>
          <w:ilvl w:val="0"/>
          <w:numId w:val="23"/>
        </w:numPr>
        <w:rPr>
          <w:rFonts w:ascii="Times New Roman" w:hAnsi="Times New Roman" w:cs="Times New Roman"/>
          <w:sz w:val="22"/>
        </w:rPr>
      </w:pPr>
      <w:r w:rsidRPr="00F67A33">
        <w:rPr>
          <w:rFonts w:ascii="Times New Roman" w:hAnsi="Times New Roman" w:cs="Times New Roman"/>
          <w:sz w:val="22"/>
        </w:rPr>
        <w:t>Aan een kandidaatstelling kan een binden</w:t>
      </w:r>
      <w:r w:rsidR="001927D8" w:rsidRPr="00F67A33">
        <w:rPr>
          <w:rFonts w:ascii="Times New Roman" w:hAnsi="Times New Roman" w:cs="Times New Roman"/>
          <w:sz w:val="22"/>
        </w:rPr>
        <w:t>d</w:t>
      </w:r>
      <w:r w:rsidRPr="00F67A33">
        <w:rPr>
          <w:rFonts w:ascii="Times New Roman" w:hAnsi="Times New Roman" w:cs="Times New Roman"/>
          <w:sz w:val="22"/>
        </w:rPr>
        <w:t xml:space="preserve"> karakter worden ontnomen door een met 2/3 van de geldig uitgebrachte stemmen genomen besluit van de algemene vergadering.</w:t>
      </w:r>
    </w:p>
    <w:p w14:paraId="71E304BF" w14:textId="3E7A8BEB" w:rsidR="00D10132" w:rsidRPr="00F67A33" w:rsidRDefault="00D10132" w:rsidP="00D10132">
      <w:pPr>
        <w:pStyle w:val="Lijstalinea"/>
        <w:numPr>
          <w:ilvl w:val="0"/>
          <w:numId w:val="23"/>
        </w:numPr>
        <w:rPr>
          <w:rFonts w:ascii="Times New Roman" w:hAnsi="Times New Roman" w:cs="Times New Roman"/>
          <w:sz w:val="22"/>
        </w:rPr>
      </w:pPr>
      <w:r w:rsidRPr="00F67A33">
        <w:rPr>
          <w:rFonts w:ascii="Times New Roman" w:hAnsi="Times New Roman" w:cs="Times New Roman"/>
          <w:sz w:val="22"/>
        </w:rPr>
        <w:t>Zijn geen kandidaten gesteld of beslist de algemene vergadering overeenkomstig het voorgaande lid de kandidaatstellingen met binden</w:t>
      </w:r>
      <w:r w:rsidR="001927D8" w:rsidRPr="00F67A33">
        <w:rPr>
          <w:rFonts w:ascii="Times New Roman" w:hAnsi="Times New Roman" w:cs="Times New Roman"/>
          <w:sz w:val="22"/>
        </w:rPr>
        <w:t>d</w:t>
      </w:r>
      <w:r w:rsidRPr="00F67A33">
        <w:rPr>
          <w:rFonts w:ascii="Times New Roman" w:hAnsi="Times New Roman" w:cs="Times New Roman"/>
          <w:sz w:val="22"/>
        </w:rPr>
        <w:t xml:space="preserve"> karakter te ontnemen, dan is de algemene vergadering vrij in de keus. </w:t>
      </w:r>
    </w:p>
    <w:p w14:paraId="2D3A0CD9" w14:textId="278FB1DB" w:rsidR="00D10132" w:rsidRPr="00F67A33" w:rsidRDefault="00D10132" w:rsidP="00D10132">
      <w:pPr>
        <w:pStyle w:val="Lijstalinea"/>
        <w:numPr>
          <w:ilvl w:val="0"/>
          <w:numId w:val="23"/>
        </w:numPr>
        <w:rPr>
          <w:rFonts w:ascii="Times New Roman" w:hAnsi="Times New Roman" w:cs="Times New Roman"/>
          <w:sz w:val="22"/>
        </w:rPr>
      </w:pPr>
      <w:r w:rsidRPr="00F67A33">
        <w:rPr>
          <w:rFonts w:ascii="Times New Roman" w:hAnsi="Times New Roman" w:cs="Times New Roman"/>
          <w:sz w:val="22"/>
        </w:rPr>
        <w:t xml:space="preserve">Indien er meer dan </w:t>
      </w:r>
      <w:r w:rsidR="001927D8" w:rsidRPr="00F67A33">
        <w:rPr>
          <w:rFonts w:ascii="Times New Roman" w:hAnsi="Times New Roman" w:cs="Times New Roman"/>
          <w:sz w:val="22"/>
        </w:rPr>
        <w:t>éé</w:t>
      </w:r>
      <w:r w:rsidRPr="00F67A33">
        <w:rPr>
          <w:rFonts w:ascii="Times New Roman" w:hAnsi="Times New Roman" w:cs="Times New Roman"/>
          <w:sz w:val="22"/>
        </w:rPr>
        <w:t xml:space="preserve">n bindende kandidaatstelling is, geschiedt de benoeming uit de kandidaatstellingen. </w:t>
      </w:r>
    </w:p>
    <w:p w14:paraId="270BA53E" w14:textId="135F02E9" w:rsidR="00D10132" w:rsidRPr="00F67A33" w:rsidRDefault="00D10132" w:rsidP="00D10132">
      <w:pPr>
        <w:pStyle w:val="Lijstalinea"/>
        <w:numPr>
          <w:ilvl w:val="0"/>
          <w:numId w:val="23"/>
        </w:numPr>
        <w:rPr>
          <w:rFonts w:ascii="Times New Roman" w:hAnsi="Times New Roman" w:cs="Times New Roman"/>
          <w:sz w:val="22"/>
        </w:rPr>
      </w:pPr>
      <w:r w:rsidRPr="00F67A33">
        <w:rPr>
          <w:rFonts w:ascii="Times New Roman" w:hAnsi="Times New Roman" w:cs="Times New Roman"/>
          <w:sz w:val="22"/>
        </w:rPr>
        <w:t>In zijn eerste bestuursvergadering na de verkiezing stelt het nieuw verkozen bestuur in onderling overleg voor elk bestuurslid, niet behorende tot het dagelijks bestuur, diens taak vast en doet hiervan</w:t>
      </w:r>
      <w:r w:rsidR="003107F8">
        <w:rPr>
          <w:rFonts w:ascii="Times New Roman" w:hAnsi="Times New Roman" w:cs="Times New Roman"/>
          <w:sz w:val="22"/>
        </w:rPr>
        <w:t xml:space="preserve"> </w:t>
      </w:r>
      <w:r w:rsidR="00927DCB" w:rsidRPr="00F67A33">
        <w:rPr>
          <w:rFonts w:ascii="Times New Roman" w:hAnsi="Times New Roman" w:cs="Times New Roman"/>
          <w:sz w:val="22"/>
        </w:rPr>
        <w:t xml:space="preserve">via de mail </w:t>
      </w:r>
      <w:r w:rsidRPr="00F67A33">
        <w:rPr>
          <w:rFonts w:ascii="Times New Roman" w:hAnsi="Times New Roman" w:cs="Times New Roman"/>
          <w:sz w:val="22"/>
        </w:rPr>
        <w:t>mededelingen aan alle leden.</w:t>
      </w:r>
    </w:p>
    <w:p w14:paraId="04CF0F26" w14:textId="02B92027" w:rsidR="00777381" w:rsidRPr="00F67A33" w:rsidRDefault="00D10132" w:rsidP="00D10132">
      <w:pPr>
        <w:pStyle w:val="Lijstalinea"/>
        <w:numPr>
          <w:ilvl w:val="0"/>
          <w:numId w:val="23"/>
        </w:numPr>
        <w:rPr>
          <w:rFonts w:ascii="Times New Roman" w:hAnsi="Times New Roman" w:cs="Times New Roman"/>
          <w:sz w:val="22"/>
        </w:rPr>
      </w:pPr>
      <w:r w:rsidRPr="00F67A33">
        <w:rPr>
          <w:rFonts w:ascii="Times New Roman" w:hAnsi="Times New Roman" w:cs="Times New Roman"/>
          <w:sz w:val="22"/>
        </w:rPr>
        <w:t xml:space="preserve">Iedere bestuurder is tegenover de vereniging gehouden tot een behoorlijke vervulling van de hem opgedragen taak. Indien het een aangelegenheid betreft die tot </w:t>
      </w:r>
      <w:r w:rsidR="001927D8" w:rsidRPr="00F67A33">
        <w:rPr>
          <w:rFonts w:ascii="Times New Roman" w:hAnsi="Times New Roman" w:cs="Times New Roman"/>
          <w:sz w:val="22"/>
        </w:rPr>
        <w:t xml:space="preserve">de </w:t>
      </w:r>
      <w:r w:rsidRPr="00F67A33">
        <w:rPr>
          <w:rFonts w:ascii="Times New Roman" w:hAnsi="Times New Roman" w:cs="Times New Roman"/>
          <w:sz w:val="22"/>
        </w:rPr>
        <w:t xml:space="preserve">werkkring van twee of meer bestuursleden behoort, is ieder van hen hoofdelijk aansprakelijk, tenzij hij bewijst dat de tekortkoming niet aan hem te wijten is en dat hij niet nalatig is geweest in het treffen van maatregelen om de gevolgen daarvan af te wenden. </w:t>
      </w:r>
      <w:r w:rsidR="00164F0D" w:rsidRPr="00F67A33">
        <w:rPr>
          <w:rFonts w:ascii="Times New Roman" w:hAnsi="Times New Roman" w:cs="Times New Roman"/>
          <w:sz w:val="22"/>
        </w:rPr>
        <w:t xml:space="preserve">   </w:t>
      </w:r>
    </w:p>
    <w:p w14:paraId="1684CD32" w14:textId="77777777" w:rsidR="00777381" w:rsidRPr="00F67A33" w:rsidRDefault="00777381" w:rsidP="00777381">
      <w:pPr>
        <w:rPr>
          <w:rFonts w:ascii="Times New Roman" w:hAnsi="Times New Roman" w:cs="Times New Roman"/>
        </w:rPr>
      </w:pPr>
    </w:p>
    <w:p w14:paraId="7FC0A6F7" w14:textId="77777777" w:rsidR="00777381" w:rsidRPr="00F67A33" w:rsidRDefault="00777381" w:rsidP="00777381">
      <w:pPr>
        <w:rPr>
          <w:rFonts w:ascii="Times New Roman" w:hAnsi="Times New Roman" w:cs="Times New Roman"/>
        </w:rPr>
      </w:pPr>
    </w:p>
    <w:p w14:paraId="1CD24D97" w14:textId="7467C5D1" w:rsidR="00777381" w:rsidRPr="00F67A33" w:rsidRDefault="00777381" w:rsidP="00EF7D11">
      <w:pPr>
        <w:pStyle w:val="Kop1"/>
      </w:pPr>
      <w:bookmarkStart w:id="23" w:name="_Toc343865349"/>
      <w:bookmarkStart w:id="24" w:name="_Toc71640502"/>
      <w:r w:rsidRPr="00F67A33">
        <w:t>Einde bestuurslidmaatschap</w:t>
      </w:r>
      <w:bookmarkEnd w:id="23"/>
      <w:bookmarkEnd w:id="24"/>
    </w:p>
    <w:p w14:paraId="4AF75712" w14:textId="77777777" w:rsidR="00777381" w:rsidRPr="00F67A33" w:rsidRDefault="00777381" w:rsidP="00777381">
      <w:pPr>
        <w:rPr>
          <w:rFonts w:ascii="Times New Roman" w:hAnsi="Times New Roman" w:cs="Times New Roman"/>
        </w:rPr>
      </w:pPr>
    </w:p>
    <w:p w14:paraId="0DD436BE" w14:textId="7D4CC575" w:rsidR="00777381" w:rsidRPr="00F67A33" w:rsidRDefault="00777381" w:rsidP="00777381">
      <w:pPr>
        <w:rPr>
          <w:rFonts w:ascii="Times New Roman" w:hAnsi="Times New Roman" w:cs="Times New Roman"/>
          <w:b/>
          <w:sz w:val="24"/>
        </w:rPr>
      </w:pPr>
      <w:r w:rsidRPr="00F67A33">
        <w:rPr>
          <w:rFonts w:ascii="Times New Roman" w:hAnsi="Times New Roman" w:cs="Times New Roman"/>
          <w:b/>
          <w:sz w:val="24"/>
        </w:rPr>
        <w:t xml:space="preserve">Artikel </w:t>
      </w:r>
      <w:r w:rsidR="00537281" w:rsidRPr="00F67A33">
        <w:rPr>
          <w:rFonts w:ascii="Times New Roman" w:hAnsi="Times New Roman" w:cs="Times New Roman"/>
          <w:b/>
          <w:sz w:val="24"/>
        </w:rPr>
        <w:t>1</w:t>
      </w:r>
      <w:r w:rsidR="00173DE3" w:rsidRPr="00F67A33">
        <w:rPr>
          <w:rFonts w:ascii="Times New Roman" w:hAnsi="Times New Roman" w:cs="Times New Roman"/>
          <w:b/>
          <w:sz w:val="24"/>
        </w:rPr>
        <w:t>1</w:t>
      </w:r>
    </w:p>
    <w:p w14:paraId="2144CB67" w14:textId="5A30F791" w:rsidR="00777381" w:rsidRPr="00F67A33" w:rsidRDefault="00777381" w:rsidP="00777381">
      <w:pPr>
        <w:pStyle w:val="Lijstalinea"/>
        <w:numPr>
          <w:ilvl w:val="0"/>
          <w:numId w:val="24"/>
        </w:numPr>
        <w:rPr>
          <w:rFonts w:ascii="Times New Roman" w:hAnsi="Times New Roman" w:cs="Times New Roman"/>
          <w:sz w:val="22"/>
        </w:rPr>
      </w:pPr>
      <w:r w:rsidRPr="00F67A33">
        <w:rPr>
          <w:rFonts w:ascii="Times New Roman" w:hAnsi="Times New Roman" w:cs="Times New Roman"/>
          <w:sz w:val="22"/>
        </w:rPr>
        <w:t>De algemene vergadering kan te allen tijde een bestuurslid schorsen of ontslaan indien zij daartoe termen aanwezig acht. Voor een besluit daartoe is een meerderheid van tenminste 2/3 van de geldige uitgebrachte stemmen</w:t>
      </w:r>
      <w:r w:rsidR="001927D8" w:rsidRPr="00F67A33">
        <w:rPr>
          <w:rFonts w:ascii="Times New Roman" w:hAnsi="Times New Roman" w:cs="Times New Roman"/>
          <w:sz w:val="22"/>
        </w:rPr>
        <w:t xml:space="preserve"> noodzakelijk</w:t>
      </w:r>
      <w:r w:rsidRPr="00F67A33">
        <w:rPr>
          <w:rFonts w:ascii="Times New Roman" w:hAnsi="Times New Roman" w:cs="Times New Roman"/>
          <w:sz w:val="22"/>
        </w:rPr>
        <w:t xml:space="preserve">. Een schorsing die niet binnen drie maanden gevolgd wordt door een besluit van ontslag, eindigt door het verloop van die termijn. </w:t>
      </w:r>
    </w:p>
    <w:p w14:paraId="673BE09E" w14:textId="77777777" w:rsidR="00777381" w:rsidRPr="00F67A33" w:rsidRDefault="00777381" w:rsidP="00777381">
      <w:pPr>
        <w:pStyle w:val="Lijstalinea"/>
        <w:numPr>
          <w:ilvl w:val="0"/>
          <w:numId w:val="24"/>
        </w:numPr>
        <w:rPr>
          <w:rFonts w:ascii="Times New Roman" w:hAnsi="Times New Roman" w:cs="Times New Roman"/>
          <w:sz w:val="22"/>
        </w:rPr>
      </w:pPr>
      <w:r w:rsidRPr="00F67A33">
        <w:rPr>
          <w:rFonts w:ascii="Times New Roman" w:hAnsi="Times New Roman" w:cs="Times New Roman"/>
          <w:sz w:val="22"/>
        </w:rPr>
        <w:t>Elk bestuurslid treedt uiterlijk drie jaar na zijn benoeming af volgens een door het bestuur op te maken rooster. Aftredende bestuursleden zijn terstond herkiesbaar. Een bestuurslid dat in tussentijdse vacature is gekozen, neemt op het rooster de plaats van zijn voorganger in. Het bestuurslidmaatschap eindigt voorts:</w:t>
      </w:r>
    </w:p>
    <w:p w14:paraId="7F25020F" w14:textId="77777777" w:rsidR="00777381" w:rsidRPr="00F67A33" w:rsidRDefault="00777381" w:rsidP="00777381">
      <w:pPr>
        <w:pStyle w:val="Lijstalinea"/>
        <w:numPr>
          <w:ilvl w:val="0"/>
          <w:numId w:val="25"/>
        </w:numPr>
        <w:rPr>
          <w:rFonts w:ascii="Times New Roman" w:hAnsi="Times New Roman" w:cs="Times New Roman"/>
          <w:sz w:val="22"/>
        </w:rPr>
      </w:pPr>
      <w:r w:rsidRPr="00F67A33">
        <w:rPr>
          <w:rFonts w:ascii="Times New Roman" w:hAnsi="Times New Roman" w:cs="Times New Roman"/>
          <w:sz w:val="22"/>
        </w:rPr>
        <w:t>door het eindigen van het lidmaatschap van de vereniging</w:t>
      </w:r>
    </w:p>
    <w:p w14:paraId="49CCF288" w14:textId="77777777" w:rsidR="00777381" w:rsidRPr="00F67A33" w:rsidRDefault="00777381" w:rsidP="00777381">
      <w:pPr>
        <w:pStyle w:val="Lijstalinea"/>
        <w:numPr>
          <w:ilvl w:val="0"/>
          <w:numId w:val="25"/>
        </w:numPr>
        <w:rPr>
          <w:rFonts w:ascii="Times New Roman" w:hAnsi="Times New Roman" w:cs="Times New Roman"/>
          <w:sz w:val="22"/>
        </w:rPr>
      </w:pPr>
      <w:r w:rsidRPr="00F67A33">
        <w:rPr>
          <w:rFonts w:ascii="Times New Roman" w:hAnsi="Times New Roman" w:cs="Times New Roman"/>
          <w:sz w:val="22"/>
        </w:rPr>
        <w:t xml:space="preserve">door bedanken. </w:t>
      </w:r>
    </w:p>
    <w:p w14:paraId="568139A0" w14:textId="77777777" w:rsidR="00777381" w:rsidRPr="00F67A33" w:rsidRDefault="00777381" w:rsidP="00777381">
      <w:pPr>
        <w:rPr>
          <w:rFonts w:ascii="Times New Roman" w:hAnsi="Times New Roman" w:cs="Times New Roman"/>
        </w:rPr>
      </w:pPr>
    </w:p>
    <w:p w14:paraId="368C9062" w14:textId="77777777" w:rsidR="00777381" w:rsidRPr="00F67A33" w:rsidRDefault="00777381" w:rsidP="00777381">
      <w:pPr>
        <w:rPr>
          <w:rFonts w:ascii="Times New Roman" w:hAnsi="Times New Roman" w:cs="Times New Roman"/>
        </w:rPr>
      </w:pPr>
    </w:p>
    <w:p w14:paraId="498BD099" w14:textId="77777777" w:rsidR="00777381" w:rsidRPr="00F67A33" w:rsidRDefault="00777381" w:rsidP="00EF7D11">
      <w:pPr>
        <w:pStyle w:val="Kop1"/>
      </w:pPr>
      <w:bookmarkStart w:id="25" w:name="_Toc343865350"/>
      <w:bookmarkStart w:id="26" w:name="_Toc71640503"/>
      <w:r w:rsidRPr="00F67A33">
        <w:t>Besluitvorming van het bestuur</w:t>
      </w:r>
      <w:bookmarkEnd w:id="25"/>
      <w:bookmarkEnd w:id="26"/>
    </w:p>
    <w:p w14:paraId="08653BA4" w14:textId="77777777" w:rsidR="00D65FCE" w:rsidRPr="00F67A33" w:rsidRDefault="00D65FCE" w:rsidP="00777381">
      <w:pPr>
        <w:rPr>
          <w:rFonts w:ascii="Times New Roman" w:hAnsi="Times New Roman" w:cs="Times New Roman"/>
        </w:rPr>
      </w:pPr>
    </w:p>
    <w:p w14:paraId="13CE64FC" w14:textId="655CC231" w:rsidR="00777381" w:rsidRPr="00F67A33" w:rsidRDefault="00777381" w:rsidP="00777381">
      <w:pPr>
        <w:rPr>
          <w:rFonts w:ascii="Times New Roman" w:hAnsi="Times New Roman" w:cs="Times New Roman"/>
          <w:b/>
          <w:sz w:val="24"/>
        </w:rPr>
      </w:pPr>
      <w:r w:rsidRPr="00F67A33">
        <w:rPr>
          <w:rFonts w:ascii="Times New Roman" w:hAnsi="Times New Roman" w:cs="Times New Roman"/>
          <w:b/>
          <w:sz w:val="24"/>
        </w:rPr>
        <w:t xml:space="preserve">Artikel </w:t>
      </w:r>
      <w:r w:rsidR="00173DE3" w:rsidRPr="00F67A33">
        <w:rPr>
          <w:rFonts w:ascii="Times New Roman" w:hAnsi="Times New Roman" w:cs="Times New Roman"/>
          <w:b/>
          <w:sz w:val="24"/>
        </w:rPr>
        <w:t>12</w:t>
      </w:r>
    </w:p>
    <w:p w14:paraId="7004E47F" w14:textId="77777777" w:rsidR="00777381" w:rsidRPr="00F67A33" w:rsidRDefault="00777381" w:rsidP="00777381">
      <w:pPr>
        <w:pStyle w:val="Lijstalinea"/>
        <w:numPr>
          <w:ilvl w:val="0"/>
          <w:numId w:val="26"/>
        </w:numPr>
        <w:rPr>
          <w:rFonts w:ascii="Times New Roman" w:hAnsi="Times New Roman" w:cs="Times New Roman"/>
          <w:sz w:val="22"/>
        </w:rPr>
      </w:pPr>
      <w:r w:rsidRPr="00F67A33">
        <w:rPr>
          <w:rFonts w:ascii="Times New Roman" w:hAnsi="Times New Roman" w:cs="Times New Roman"/>
          <w:sz w:val="22"/>
        </w:rPr>
        <w:t>Het bestuur kan besluiten voor elk van de leden van het dagelijks bestuur uit zijn midden een plaatsvervanger aan te wijzen.</w:t>
      </w:r>
    </w:p>
    <w:p w14:paraId="06BECAE2" w14:textId="77777777" w:rsidR="00777381" w:rsidRPr="00F67A33" w:rsidRDefault="00777381" w:rsidP="00777381">
      <w:pPr>
        <w:pStyle w:val="Lijstalinea"/>
        <w:numPr>
          <w:ilvl w:val="0"/>
          <w:numId w:val="26"/>
        </w:numPr>
        <w:rPr>
          <w:rFonts w:ascii="Times New Roman" w:hAnsi="Times New Roman" w:cs="Times New Roman"/>
          <w:sz w:val="22"/>
        </w:rPr>
      </w:pPr>
      <w:r w:rsidRPr="00F67A33">
        <w:rPr>
          <w:rFonts w:ascii="Times New Roman" w:hAnsi="Times New Roman" w:cs="Times New Roman"/>
          <w:sz w:val="22"/>
        </w:rPr>
        <w:t xml:space="preserve">Het door de voorzitter uitgesproken oordeel dat het bestuur een besluit heeft genomen, is beslissend. Hetzelfde geldt voor de inhoud van een genomen besluit, voor zover gestemd werd over een niet schriftelijk vastgesteld voorstel. </w:t>
      </w:r>
    </w:p>
    <w:p w14:paraId="607A058F" w14:textId="2CF553DA" w:rsidR="00011320" w:rsidRPr="00F67A33" w:rsidRDefault="00777381" w:rsidP="00777381">
      <w:pPr>
        <w:pStyle w:val="Lijstalinea"/>
        <w:numPr>
          <w:ilvl w:val="0"/>
          <w:numId w:val="26"/>
        </w:numPr>
        <w:rPr>
          <w:rFonts w:ascii="Times New Roman" w:hAnsi="Times New Roman" w:cs="Times New Roman"/>
          <w:sz w:val="22"/>
        </w:rPr>
      </w:pPr>
      <w:r w:rsidRPr="00F67A33">
        <w:rPr>
          <w:rFonts w:ascii="Times New Roman" w:hAnsi="Times New Roman" w:cs="Times New Roman"/>
          <w:sz w:val="22"/>
        </w:rPr>
        <w:t>Wordt echter onmiddellijk na het uitspreken van het in het vorig lid bedoelde oordeel de juistheid daarvan betwist, dan word</w:t>
      </w:r>
      <w:r w:rsidR="00816945" w:rsidRPr="00F67A33">
        <w:rPr>
          <w:rFonts w:ascii="Times New Roman" w:hAnsi="Times New Roman" w:cs="Times New Roman"/>
          <w:sz w:val="22"/>
        </w:rPr>
        <w:t>t</w:t>
      </w:r>
      <w:r w:rsidRPr="00F67A33">
        <w:rPr>
          <w:rFonts w:ascii="Times New Roman" w:hAnsi="Times New Roman" w:cs="Times New Roman"/>
          <w:sz w:val="22"/>
        </w:rPr>
        <w:t xml:space="preserve"> het te nemen besluit schriftelijk vastgelegd en vindt een nieuwe stemming</w:t>
      </w:r>
      <w:r w:rsidR="00011320" w:rsidRPr="00F67A33">
        <w:rPr>
          <w:rFonts w:ascii="Times New Roman" w:hAnsi="Times New Roman" w:cs="Times New Roman"/>
          <w:sz w:val="22"/>
        </w:rPr>
        <w:t xml:space="preserve"> plaats indien een bestuurslid dit verlangt. Door deze nieuwe stemming vervallen de rechtsgevolgen van de oorspronkelijk stemming. </w:t>
      </w:r>
    </w:p>
    <w:p w14:paraId="44342766" w14:textId="77777777" w:rsidR="00011320" w:rsidRPr="00F67A33" w:rsidRDefault="00011320" w:rsidP="00777381">
      <w:pPr>
        <w:pStyle w:val="Lijstalinea"/>
        <w:numPr>
          <w:ilvl w:val="0"/>
          <w:numId w:val="26"/>
        </w:numPr>
        <w:rPr>
          <w:rFonts w:ascii="Times New Roman" w:hAnsi="Times New Roman" w:cs="Times New Roman"/>
          <w:sz w:val="22"/>
        </w:rPr>
      </w:pPr>
      <w:r w:rsidRPr="00F67A33">
        <w:rPr>
          <w:rFonts w:ascii="Times New Roman" w:hAnsi="Times New Roman" w:cs="Times New Roman"/>
          <w:sz w:val="22"/>
        </w:rPr>
        <w:t xml:space="preserve">Over elk voorstel wordt afzonderlijk mondeling gestemd, tenzij een bestuurslid anders wenst. </w:t>
      </w:r>
    </w:p>
    <w:p w14:paraId="1FD855D7" w14:textId="77777777" w:rsidR="00011320" w:rsidRPr="00F67A33" w:rsidRDefault="00011320" w:rsidP="00777381">
      <w:pPr>
        <w:pStyle w:val="Lijstalinea"/>
        <w:numPr>
          <w:ilvl w:val="0"/>
          <w:numId w:val="26"/>
        </w:numPr>
        <w:rPr>
          <w:rFonts w:ascii="Times New Roman" w:hAnsi="Times New Roman" w:cs="Times New Roman"/>
          <w:sz w:val="22"/>
        </w:rPr>
      </w:pPr>
      <w:r w:rsidRPr="00F67A33">
        <w:rPr>
          <w:rFonts w:ascii="Times New Roman" w:hAnsi="Times New Roman" w:cs="Times New Roman"/>
          <w:sz w:val="22"/>
        </w:rPr>
        <w:lastRenderedPageBreak/>
        <w:t xml:space="preserve">Van het verhandelde in elke vergadering worden door de secretaris of een door het bestuur aangewezen persoon notulen gemaakt die op de eerstvolgende vergadering door het bestuur dienen te worden vastgesteld. </w:t>
      </w:r>
    </w:p>
    <w:p w14:paraId="4961CE28" w14:textId="77777777" w:rsidR="00011320" w:rsidRPr="00F67A33" w:rsidRDefault="00011320" w:rsidP="00777381">
      <w:pPr>
        <w:pStyle w:val="Lijstalinea"/>
        <w:numPr>
          <w:ilvl w:val="0"/>
          <w:numId w:val="26"/>
        </w:numPr>
        <w:rPr>
          <w:rFonts w:ascii="Times New Roman" w:hAnsi="Times New Roman" w:cs="Times New Roman"/>
          <w:sz w:val="22"/>
        </w:rPr>
      </w:pPr>
      <w:r w:rsidRPr="00F67A33">
        <w:rPr>
          <w:rFonts w:ascii="Times New Roman" w:hAnsi="Times New Roman" w:cs="Times New Roman"/>
          <w:sz w:val="22"/>
        </w:rPr>
        <w:t>Bij huishoudelijk reglement kunnen nadere regelen aangaande de vergadering van en de besluitvorming door het bestuur worden gegeven.</w:t>
      </w:r>
    </w:p>
    <w:p w14:paraId="482E9F16" w14:textId="77777777" w:rsidR="00011320" w:rsidRPr="00F67A33" w:rsidRDefault="00011320" w:rsidP="00011320">
      <w:pPr>
        <w:rPr>
          <w:rFonts w:ascii="Times New Roman" w:hAnsi="Times New Roman" w:cs="Times New Roman"/>
        </w:rPr>
      </w:pPr>
    </w:p>
    <w:p w14:paraId="3F99DE91" w14:textId="77777777" w:rsidR="00011320" w:rsidRPr="00F67A33" w:rsidRDefault="00011320" w:rsidP="00011320">
      <w:pPr>
        <w:rPr>
          <w:rFonts w:ascii="Times New Roman" w:hAnsi="Times New Roman" w:cs="Times New Roman"/>
        </w:rPr>
      </w:pPr>
    </w:p>
    <w:p w14:paraId="0CFC36C6" w14:textId="77777777" w:rsidR="00011320" w:rsidRPr="00F67A33" w:rsidRDefault="00011320" w:rsidP="00EF7D11">
      <w:pPr>
        <w:pStyle w:val="Kop1"/>
      </w:pPr>
      <w:bookmarkStart w:id="27" w:name="_Toc343865351"/>
      <w:bookmarkStart w:id="28" w:name="_Toc71640504"/>
      <w:r w:rsidRPr="00F67A33">
        <w:t>Bestuurstaak en vertegenwoordiging</w:t>
      </w:r>
      <w:bookmarkEnd w:id="27"/>
      <w:bookmarkEnd w:id="28"/>
    </w:p>
    <w:p w14:paraId="2EADC4AB" w14:textId="77777777" w:rsidR="00D65FCE" w:rsidRPr="00F67A33" w:rsidRDefault="00D65FCE" w:rsidP="00EF7D11">
      <w:pPr>
        <w:pStyle w:val="Kop1"/>
      </w:pPr>
    </w:p>
    <w:p w14:paraId="42CDF217" w14:textId="515741A0" w:rsidR="00011320" w:rsidRPr="00F67A33" w:rsidRDefault="00011320" w:rsidP="00011320">
      <w:pPr>
        <w:rPr>
          <w:rFonts w:ascii="Times New Roman" w:hAnsi="Times New Roman" w:cs="Times New Roman"/>
          <w:b/>
          <w:sz w:val="24"/>
        </w:rPr>
      </w:pPr>
      <w:r w:rsidRPr="00F67A33">
        <w:rPr>
          <w:rFonts w:ascii="Times New Roman" w:hAnsi="Times New Roman" w:cs="Times New Roman"/>
          <w:b/>
          <w:sz w:val="24"/>
        </w:rPr>
        <w:t xml:space="preserve">Artikel </w:t>
      </w:r>
      <w:r w:rsidR="00537281" w:rsidRPr="00F67A33">
        <w:rPr>
          <w:rFonts w:ascii="Times New Roman" w:hAnsi="Times New Roman" w:cs="Times New Roman"/>
          <w:b/>
          <w:sz w:val="24"/>
        </w:rPr>
        <w:t>1</w:t>
      </w:r>
      <w:r w:rsidR="00173DE3" w:rsidRPr="00F67A33">
        <w:rPr>
          <w:rFonts w:ascii="Times New Roman" w:hAnsi="Times New Roman" w:cs="Times New Roman"/>
          <w:b/>
          <w:sz w:val="24"/>
        </w:rPr>
        <w:t>3</w:t>
      </w:r>
    </w:p>
    <w:p w14:paraId="71CD43FB" w14:textId="77777777" w:rsidR="00011320" w:rsidRPr="00F67A33" w:rsidRDefault="00011320" w:rsidP="00011320">
      <w:pPr>
        <w:pStyle w:val="Lijstalinea"/>
        <w:numPr>
          <w:ilvl w:val="0"/>
          <w:numId w:val="27"/>
        </w:numPr>
        <w:rPr>
          <w:rFonts w:ascii="Times New Roman" w:hAnsi="Times New Roman" w:cs="Times New Roman"/>
          <w:sz w:val="22"/>
        </w:rPr>
      </w:pPr>
      <w:r w:rsidRPr="00F67A33">
        <w:rPr>
          <w:rFonts w:ascii="Times New Roman" w:hAnsi="Times New Roman" w:cs="Times New Roman"/>
          <w:sz w:val="22"/>
        </w:rPr>
        <w:t xml:space="preserve">Behoudens de beperkingen volgens de statuten is het bestuur belast met het besturen van de vereniging. </w:t>
      </w:r>
    </w:p>
    <w:p w14:paraId="6AB5D60A" w14:textId="35CB2C42" w:rsidR="00011320" w:rsidRPr="00F67A33" w:rsidRDefault="00011320" w:rsidP="00011320">
      <w:pPr>
        <w:pStyle w:val="Lijstalinea"/>
        <w:numPr>
          <w:ilvl w:val="0"/>
          <w:numId w:val="27"/>
        </w:numPr>
        <w:rPr>
          <w:rFonts w:ascii="Times New Roman" w:hAnsi="Times New Roman" w:cs="Times New Roman"/>
          <w:sz w:val="22"/>
        </w:rPr>
      </w:pPr>
      <w:r w:rsidRPr="00F67A33">
        <w:rPr>
          <w:rFonts w:ascii="Times New Roman" w:hAnsi="Times New Roman" w:cs="Times New Roman"/>
          <w:sz w:val="22"/>
        </w:rPr>
        <w:t xml:space="preserve">Indien het aantal bestuursleden beneden vijf is gedaald, blijft het bestuur bevoegd. Het is echter verplicht zo spoedig mogelijk een algemene vergadering te beleggen waarin voorziening in de open plaatsen aan de orde komt. </w:t>
      </w:r>
    </w:p>
    <w:p w14:paraId="5CE12029" w14:textId="77777777" w:rsidR="00011320" w:rsidRPr="00F67A33" w:rsidRDefault="00011320" w:rsidP="00011320">
      <w:pPr>
        <w:pStyle w:val="Lijstalinea"/>
        <w:numPr>
          <w:ilvl w:val="0"/>
          <w:numId w:val="27"/>
        </w:numPr>
        <w:rPr>
          <w:rFonts w:ascii="Times New Roman" w:hAnsi="Times New Roman" w:cs="Times New Roman"/>
          <w:sz w:val="22"/>
        </w:rPr>
      </w:pPr>
      <w:r w:rsidRPr="00F67A33">
        <w:rPr>
          <w:rFonts w:ascii="Times New Roman" w:hAnsi="Times New Roman" w:cs="Times New Roman"/>
          <w:sz w:val="22"/>
        </w:rPr>
        <w:t xml:space="preserve">Het bestuur is bevoegd onder zijn verantwoordelijkheid bepaalde onderdelen van zijn taak te doen uitvoeren door commissies die zowel door het bestuur als door de algemene vergadering kunnen worden benoemd. </w:t>
      </w:r>
    </w:p>
    <w:p w14:paraId="439BBFA1" w14:textId="77777777" w:rsidR="00011320" w:rsidRPr="00F67A33" w:rsidRDefault="00011320" w:rsidP="00011320">
      <w:pPr>
        <w:pStyle w:val="Lijstalinea"/>
        <w:numPr>
          <w:ilvl w:val="0"/>
          <w:numId w:val="27"/>
        </w:numPr>
        <w:rPr>
          <w:rFonts w:ascii="Times New Roman" w:hAnsi="Times New Roman" w:cs="Times New Roman"/>
          <w:sz w:val="22"/>
        </w:rPr>
      </w:pPr>
      <w:r w:rsidRPr="00F67A33">
        <w:rPr>
          <w:rFonts w:ascii="Times New Roman" w:hAnsi="Times New Roman" w:cs="Times New Roman"/>
          <w:sz w:val="22"/>
        </w:rPr>
        <w:t>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zekerheidsstelling voor een schuld van een derde verbindt. Op het ontbreken van deze goedkeuring kan door en tegen derden een beroep worden gedaan.</w:t>
      </w:r>
    </w:p>
    <w:p w14:paraId="49134B32" w14:textId="77777777" w:rsidR="00011320" w:rsidRPr="00F67A33" w:rsidRDefault="00011320" w:rsidP="00011320">
      <w:pPr>
        <w:pStyle w:val="Lijstalinea"/>
        <w:numPr>
          <w:ilvl w:val="0"/>
          <w:numId w:val="27"/>
        </w:numPr>
        <w:rPr>
          <w:rFonts w:ascii="Times New Roman" w:hAnsi="Times New Roman" w:cs="Times New Roman"/>
          <w:sz w:val="22"/>
        </w:rPr>
      </w:pPr>
      <w:r w:rsidRPr="00F67A33">
        <w:rPr>
          <w:rFonts w:ascii="Times New Roman" w:hAnsi="Times New Roman" w:cs="Times New Roman"/>
          <w:sz w:val="22"/>
        </w:rPr>
        <w:t>Het bestuur behoeft eveneens goedkeuring van de algemene vergadering voor besluiten tot:</w:t>
      </w:r>
    </w:p>
    <w:p w14:paraId="0438907D" w14:textId="0F90EEA1" w:rsidR="00011320" w:rsidRPr="00F67A33" w:rsidRDefault="00011320" w:rsidP="00011320">
      <w:pPr>
        <w:pStyle w:val="Lijstalinea"/>
        <w:numPr>
          <w:ilvl w:val="0"/>
          <w:numId w:val="28"/>
        </w:numPr>
        <w:rPr>
          <w:rFonts w:ascii="Times New Roman" w:hAnsi="Times New Roman" w:cs="Times New Roman"/>
          <w:sz w:val="22"/>
        </w:rPr>
      </w:pPr>
      <w:r w:rsidRPr="00F67A33">
        <w:rPr>
          <w:rFonts w:ascii="Times New Roman" w:hAnsi="Times New Roman" w:cs="Times New Roman"/>
          <w:sz w:val="22"/>
        </w:rPr>
        <w:t xml:space="preserve">Onverminderd het bepaalde onder b) het aangaan van rechtshandelingen en het verrichten van investeringen, waarvan het bedrag of de waarde </w:t>
      </w:r>
      <w:r w:rsidR="00042066" w:rsidRPr="00F67A33">
        <w:rPr>
          <w:rFonts w:ascii="Times New Roman" w:hAnsi="Times New Roman" w:cs="Times New Roman"/>
          <w:sz w:val="22"/>
        </w:rPr>
        <w:t xml:space="preserve">van </w:t>
      </w:r>
      <w:r w:rsidRPr="00F67A33">
        <w:rPr>
          <w:rFonts w:ascii="Times New Roman" w:hAnsi="Times New Roman" w:cs="Times New Roman"/>
          <w:sz w:val="22"/>
        </w:rPr>
        <w:t xml:space="preserve">een in het huishoudelijk reglement vast te stellen bedrag of waarde te boven gaat. </w:t>
      </w:r>
    </w:p>
    <w:p w14:paraId="090BBE4A" w14:textId="77777777" w:rsidR="00011320" w:rsidRPr="00F67A33" w:rsidRDefault="00011320" w:rsidP="00011320">
      <w:pPr>
        <w:pStyle w:val="Lijstalinea"/>
        <w:numPr>
          <w:ilvl w:val="0"/>
          <w:numId w:val="28"/>
        </w:numPr>
        <w:rPr>
          <w:rFonts w:ascii="Times New Roman" w:hAnsi="Times New Roman" w:cs="Times New Roman"/>
          <w:sz w:val="22"/>
        </w:rPr>
      </w:pPr>
      <w:r w:rsidRPr="00F67A33">
        <w:rPr>
          <w:rFonts w:ascii="Times New Roman" w:hAnsi="Times New Roman" w:cs="Times New Roman"/>
          <w:sz w:val="22"/>
        </w:rPr>
        <w:t xml:space="preserve">I) Het huren, verhuren en op andere wijze in gebruik op genot verkrijgen en geven van registergoederen. </w:t>
      </w:r>
    </w:p>
    <w:p w14:paraId="228FDD2C" w14:textId="77777777" w:rsidR="00011320" w:rsidRPr="00F67A33" w:rsidRDefault="00011320" w:rsidP="00011320">
      <w:pPr>
        <w:pStyle w:val="Lijstalinea"/>
        <w:ind w:left="1080"/>
        <w:rPr>
          <w:rFonts w:ascii="Times New Roman" w:hAnsi="Times New Roman" w:cs="Times New Roman"/>
          <w:sz w:val="22"/>
        </w:rPr>
      </w:pPr>
      <w:r w:rsidRPr="00F67A33">
        <w:rPr>
          <w:rFonts w:ascii="Times New Roman" w:hAnsi="Times New Roman" w:cs="Times New Roman"/>
          <w:sz w:val="22"/>
        </w:rPr>
        <w:t xml:space="preserve">II) Het aangaan van overeenkomsten, waarbij aan de vereniging een bankkrediet wordt verleend. </w:t>
      </w:r>
    </w:p>
    <w:p w14:paraId="0424B4FC" w14:textId="77777777" w:rsidR="00011320" w:rsidRPr="00F67A33" w:rsidRDefault="00011320" w:rsidP="00011320">
      <w:pPr>
        <w:pStyle w:val="Lijstalinea"/>
        <w:ind w:left="1080"/>
        <w:rPr>
          <w:rFonts w:ascii="Times New Roman" w:hAnsi="Times New Roman" w:cs="Times New Roman"/>
          <w:sz w:val="22"/>
        </w:rPr>
      </w:pPr>
      <w:r w:rsidRPr="00F67A33">
        <w:rPr>
          <w:rFonts w:ascii="Times New Roman" w:hAnsi="Times New Roman" w:cs="Times New Roman"/>
          <w:sz w:val="22"/>
        </w:rPr>
        <w:t xml:space="preserve">III) Het ter leen verstrekken van gelden, alsmede het ter leen opnemen van gelden, waaronder niet is begrepen het gebruikmaken van een aan de vereniging verleend bankkrediet. </w:t>
      </w:r>
    </w:p>
    <w:p w14:paraId="0F3FCC6A" w14:textId="77777777" w:rsidR="00011320" w:rsidRPr="00F67A33" w:rsidRDefault="00011320" w:rsidP="00011320">
      <w:pPr>
        <w:pStyle w:val="Lijstalinea"/>
        <w:ind w:left="1080"/>
        <w:rPr>
          <w:rFonts w:ascii="Times New Roman" w:hAnsi="Times New Roman" w:cs="Times New Roman"/>
          <w:sz w:val="22"/>
        </w:rPr>
      </w:pPr>
      <w:r w:rsidRPr="00F67A33">
        <w:rPr>
          <w:rFonts w:ascii="Times New Roman" w:hAnsi="Times New Roman" w:cs="Times New Roman"/>
          <w:sz w:val="22"/>
        </w:rPr>
        <w:t>IV) Het aangaan van dadingen.</w:t>
      </w:r>
    </w:p>
    <w:p w14:paraId="1D91C013" w14:textId="77777777" w:rsidR="00011320" w:rsidRPr="00F67A33" w:rsidRDefault="00011320" w:rsidP="00011320">
      <w:pPr>
        <w:pStyle w:val="Lijstalinea"/>
        <w:ind w:left="1080"/>
        <w:rPr>
          <w:rFonts w:ascii="Times New Roman" w:hAnsi="Times New Roman" w:cs="Times New Roman"/>
          <w:sz w:val="22"/>
        </w:rPr>
      </w:pPr>
      <w:r w:rsidRPr="00F67A33">
        <w:rPr>
          <w:rFonts w:ascii="Times New Roman" w:hAnsi="Times New Roman" w:cs="Times New Roman"/>
          <w:sz w:val="22"/>
        </w:rPr>
        <w:t xml:space="preserve">V) Het optreden in rechte, waaronder begrepen het voeren van arbitrale procedures, doch met uitzondering van het nemen van die rechtsmaatregelen die geen uitstel kunnen lijden. </w:t>
      </w:r>
    </w:p>
    <w:p w14:paraId="7B8249E7" w14:textId="77777777" w:rsidR="00A4461A" w:rsidRPr="00F67A33" w:rsidRDefault="00011320" w:rsidP="00011320">
      <w:pPr>
        <w:pStyle w:val="Lijstalinea"/>
        <w:ind w:left="1080"/>
        <w:rPr>
          <w:rFonts w:ascii="Times New Roman" w:hAnsi="Times New Roman" w:cs="Times New Roman"/>
          <w:sz w:val="22"/>
        </w:rPr>
      </w:pPr>
      <w:r w:rsidRPr="00F67A33">
        <w:rPr>
          <w:rFonts w:ascii="Times New Roman" w:hAnsi="Times New Roman" w:cs="Times New Roman"/>
          <w:sz w:val="22"/>
        </w:rPr>
        <w:t xml:space="preserve">VI) Het sluiten en wijzigen van arbeidsovereenkomsten. Op </w:t>
      </w:r>
      <w:r w:rsidR="00A4461A" w:rsidRPr="00F67A33">
        <w:rPr>
          <w:rFonts w:ascii="Times New Roman" w:hAnsi="Times New Roman" w:cs="Times New Roman"/>
          <w:sz w:val="22"/>
        </w:rPr>
        <w:t xml:space="preserve">het ontbreken van deze goedkeuring kan door en tegen derden geen beroep worden gedaan. </w:t>
      </w:r>
    </w:p>
    <w:p w14:paraId="505A1B2D" w14:textId="515ABDB0" w:rsidR="00A4461A" w:rsidRPr="00F67A33" w:rsidRDefault="00A4461A" w:rsidP="00A4461A">
      <w:pPr>
        <w:pStyle w:val="Lijstalinea"/>
        <w:numPr>
          <w:ilvl w:val="0"/>
          <w:numId w:val="27"/>
        </w:numPr>
        <w:rPr>
          <w:rFonts w:ascii="Times New Roman" w:hAnsi="Times New Roman" w:cs="Times New Roman"/>
          <w:sz w:val="22"/>
        </w:rPr>
      </w:pPr>
      <w:r w:rsidRPr="00F67A33">
        <w:rPr>
          <w:rFonts w:ascii="Times New Roman" w:hAnsi="Times New Roman" w:cs="Times New Roman"/>
          <w:sz w:val="22"/>
        </w:rPr>
        <w:t xml:space="preserve">Onverminderd het in de laatste volzin van lid 4 bepaalde, wordt de vereniging buiten rechte vertegenwoordigd, door de voorzitter, secretaris en penningmeester gezamenlijk of bij ontstentenis van een of allen hunner door zijn/haar plaatsvervangers. </w:t>
      </w:r>
    </w:p>
    <w:p w14:paraId="2BD17BB8" w14:textId="77777777" w:rsidR="00A4461A" w:rsidRPr="00F67A33" w:rsidRDefault="00A4461A" w:rsidP="00A4461A">
      <w:pPr>
        <w:rPr>
          <w:rFonts w:ascii="Times New Roman" w:hAnsi="Times New Roman" w:cs="Times New Roman"/>
        </w:rPr>
      </w:pPr>
    </w:p>
    <w:p w14:paraId="1E840AAD" w14:textId="77777777" w:rsidR="00A4461A" w:rsidRPr="00F67A33" w:rsidRDefault="00A4461A" w:rsidP="00EF7D11">
      <w:pPr>
        <w:pStyle w:val="Kop1"/>
      </w:pPr>
    </w:p>
    <w:p w14:paraId="4A9A579A" w14:textId="77777777" w:rsidR="00A4461A" w:rsidRPr="00F67A33" w:rsidRDefault="00A4461A" w:rsidP="00EF7D11">
      <w:pPr>
        <w:pStyle w:val="Kop1"/>
      </w:pPr>
      <w:bookmarkStart w:id="29" w:name="_Toc343865352"/>
      <w:bookmarkStart w:id="30" w:name="_Toc71640505"/>
      <w:r w:rsidRPr="00F67A33">
        <w:t>Rekening en verantwoording</w:t>
      </w:r>
      <w:bookmarkEnd w:id="29"/>
      <w:bookmarkEnd w:id="30"/>
    </w:p>
    <w:p w14:paraId="5B5E8F8A" w14:textId="77777777" w:rsidR="00D65FCE" w:rsidRPr="00F67A33" w:rsidRDefault="00D65FCE" w:rsidP="00A4461A">
      <w:pPr>
        <w:rPr>
          <w:rFonts w:ascii="Times New Roman" w:hAnsi="Times New Roman" w:cs="Times New Roman"/>
        </w:rPr>
      </w:pPr>
    </w:p>
    <w:p w14:paraId="1E1F9719" w14:textId="4544CF64" w:rsidR="00A4461A" w:rsidRPr="00F67A33" w:rsidRDefault="00A4461A" w:rsidP="00A4461A">
      <w:pPr>
        <w:rPr>
          <w:rFonts w:ascii="Times New Roman" w:hAnsi="Times New Roman" w:cs="Times New Roman"/>
          <w:b/>
          <w:sz w:val="24"/>
        </w:rPr>
      </w:pPr>
      <w:r w:rsidRPr="00F67A33">
        <w:rPr>
          <w:rFonts w:ascii="Times New Roman" w:hAnsi="Times New Roman" w:cs="Times New Roman"/>
          <w:b/>
          <w:sz w:val="24"/>
        </w:rPr>
        <w:t xml:space="preserve">Artikel </w:t>
      </w:r>
      <w:r w:rsidR="00173DE3" w:rsidRPr="00F67A33">
        <w:rPr>
          <w:rFonts w:ascii="Times New Roman" w:hAnsi="Times New Roman" w:cs="Times New Roman"/>
          <w:b/>
          <w:sz w:val="24"/>
        </w:rPr>
        <w:t>14</w:t>
      </w:r>
    </w:p>
    <w:p w14:paraId="3CF45FFE" w14:textId="64D1779F" w:rsidR="00A4461A" w:rsidRPr="00F67A33" w:rsidRDefault="00A4461A" w:rsidP="00A4461A">
      <w:pPr>
        <w:pStyle w:val="Lijstalinea"/>
        <w:numPr>
          <w:ilvl w:val="0"/>
          <w:numId w:val="29"/>
        </w:numPr>
        <w:rPr>
          <w:rFonts w:ascii="Times New Roman" w:hAnsi="Times New Roman" w:cs="Times New Roman"/>
          <w:sz w:val="22"/>
        </w:rPr>
      </w:pPr>
      <w:r w:rsidRPr="00F67A33">
        <w:rPr>
          <w:rFonts w:ascii="Times New Roman" w:hAnsi="Times New Roman" w:cs="Times New Roman"/>
          <w:sz w:val="22"/>
        </w:rPr>
        <w:t xml:space="preserve">Het verenigingsjaar loopt van </w:t>
      </w:r>
      <w:r w:rsidR="00042066" w:rsidRPr="00F67A33">
        <w:rPr>
          <w:rFonts w:ascii="Times New Roman" w:hAnsi="Times New Roman" w:cs="Times New Roman"/>
          <w:sz w:val="22"/>
        </w:rPr>
        <w:t>éé</w:t>
      </w:r>
      <w:r w:rsidRPr="00F67A33">
        <w:rPr>
          <w:rFonts w:ascii="Times New Roman" w:hAnsi="Times New Roman" w:cs="Times New Roman"/>
          <w:sz w:val="22"/>
        </w:rPr>
        <w:t xml:space="preserve">n januari tot en met eenendertig december. </w:t>
      </w:r>
      <w:r w:rsidR="00182A7E" w:rsidRPr="00F67A33">
        <w:rPr>
          <w:rFonts w:ascii="Times New Roman" w:hAnsi="Times New Roman" w:cs="Times New Roman"/>
          <w:sz w:val="22"/>
        </w:rPr>
        <w:br/>
      </w:r>
    </w:p>
    <w:p w14:paraId="061358D0" w14:textId="77777777" w:rsidR="00A4461A" w:rsidRPr="00F67A33" w:rsidRDefault="00A4461A" w:rsidP="00A4461A">
      <w:pPr>
        <w:rPr>
          <w:rFonts w:ascii="Times New Roman" w:hAnsi="Times New Roman" w:cs="Times New Roman"/>
        </w:rPr>
      </w:pPr>
    </w:p>
    <w:p w14:paraId="3B7CD924" w14:textId="77777777" w:rsidR="003107F8" w:rsidRDefault="003107F8" w:rsidP="00A4461A">
      <w:pPr>
        <w:rPr>
          <w:rFonts w:ascii="Times New Roman" w:hAnsi="Times New Roman" w:cs="Times New Roman"/>
          <w:b/>
          <w:sz w:val="24"/>
        </w:rPr>
      </w:pPr>
    </w:p>
    <w:p w14:paraId="6B321338" w14:textId="77777777" w:rsidR="003107F8" w:rsidRDefault="003107F8" w:rsidP="00A4461A">
      <w:pPr>
        <w:rPr>
          <w:rFonts w:ascii="Times New Roman" w:hAnsi="Times New Roman" w:cs="Times New Roman"/>
          <w:b/>
          <w:sz w:val="24"/>
        </w:rPr>
      </w:pPr>
    </w:p>
    <w:p w14:paraId="2F42C641" w14:textId="3FA2FF89" w:rsidR="00A4461A" w:rsidRPr="00F67A33" w:rsidRDefault="00A4461A" w:rsidP="00A4461A">
      <w:pPr>
        <w:rPr>
          <w:rFonts w:ascii="Times New Roman" w:hAnsi="Times New Roman" w:cs="Times New Roman"/>
          <w:b/>
          <w:sz w:val="24"/>
        </w:rPr>
      </w:pPr>
      <w:r w:rsidRPr="00F67A33">
        <w:rPr>
          <w:rFonts w:ascii="Times New Roman" w:hAnsi="Times New Roman" w:cs="Times New Roman"/>
          <w:b/>
          <w:sz w:val="24"/>
        </w:rPr>
        <w:lastRenderedPageBreak/>
        <w:t xml:space="preserve">Artikel </w:t>
      </w:r>
      <w:r w:rsidR="00537281" w:rsidRPr="00F67A33">
        <w:rPr>
          <w:rFonts w:ascii="Times New Roman" w:hAnsi="Times New Roman" w:cs="Times New Roman"/>
          <w:b/>
          <w:sz w:val="24"/>
        </w:rPr>
        <w:t>1</w:t>
      </w:r>
      <w:r w:rsidR="00173DE3" w:rsidRPr="00F67A33">
        <w:rPr>
          <w:rFonts w:ascii="Times New Roman" w:hAnsi="Times New Roman" w:cs="Times New Roman"/>
          <w:b/>
          <w:sz w:val="24"/>
        </w:rPr>
        <w:t>5</w:t>
      </w:r>
    </w:p>
    <w:p w14:paraId="2FBC8946" w14:textId="77777777" w:rsidR="00A4461A" w:rsidRPr="00F67A33" w:rsidRDefault="00A4461A" w:rsidP="00A4461A">
      <w:pPr>
        <w:pStyle w:val="Lijstalinea"/>
        <w:numPr>
          <w:ilvl w:val="0"/>
          <w:numId w:val="30"/>
        </w:numPr>
        <w:rPr>
          <w:rFonts w:ascii="Times New Roman" w:hAnsi="Times New Roman" w:cs="Times New Roman"/>
          <w:sz w:val="22"/>
        </w:rPr>
      </w:pPr>
      <w:r w:rsidRPr="00F67A33">
        <w:rPr>
          <w:rFonts w:ascii="Times New Roman" w:hAnsi="Times New Roman" w:cs="Times New Roman"/>
          <w:sz w:val="22"/>
        </w:rPr>
        <w:t xml:space="preserve">Het bestuur is verplicht van de vermogenstoestand van de vereniging zodanig aantekening te houden, dat daaruit te allen tijde haar rechten en verplichtingen kunnen worden gekend. </w:t>
      </w:r>
    </w:p>
    <w:p w14:paraId="6EEB1E37" w14:textId="77777777" w:rsidR="00A4461A" w:rsidRPr="00F67A33" w:rsidRDefault="00A4461A" w:rsidP="00A4461A">
      <w:pPr>
        <w:pStyle w:val="Lijstalinea"/>
        <w:numPr>
          <w:ilvl w:val="0"/>
          <w:numId w:val="30"/>
        </w:numPr>
        <w:rPr>
          <w:rFonts w:ascii="Times New Roman" w:hAnsi="Times New Roman" w:cs="Times New Roman"/>
          <w:sz w:val="22"/>
        </w:rPr>
      </w:pPr>
      <w:r w:rsidRPr="00F67A33">
        <w:rPr>
          <w:rFonts w:ascii="Times New Roman" w:hAnsi="Times New Roman" w:cs="Times New Roman"/>
          <w:sz w:val="22"/>
        </w:rPr>
        <w:t>Het bestuur brengt, behoudens verlening door de algemene vergadering, binnen zes maanden na afloop van een verenigingsjaar op een algemene vergadering zijn jaarverslag uit en doet, onder overlegging van een balans en een staat van baten en lasten, rekening en verantwoording over zijn in het afgelopen verenigingsjaar gevoerde beleid. Bij</w:t>
      </w:r>
      <w:r w:rsidR="00011320" w:rsidRPr="00F67A33">
        <w:rPr>
          <w:rFonts w:ascii="Times New Roman" w:hAnsi="Times New Roman" w:cs="Times New Roman"/>
          <w:sz w:val="22"/>
        </w:rPr>
        <w:t xml:space="preserve"> </w:t>
      </w:r>
      <w:r w:rsidRPr="00F67A33">
        <w:rPr>
          <w:rFonts w:ascii="Times New Roman" w:hAnsi="Times New Roman" w:cs="Times New Roman"/>
          <w:sz w:val="22"/>
        </w:rPr>
        <w:t xml:space="preserve">gebreke daarvan kan, na verloop van de termijn, ieder lid zijn rekening en verantwoording in rechte van het bestuur vorderen. </w:t>
      </w:r>
    </w:p>
    <w:p w14:paraId="500A5A11" w14:textId="77777777" w:rsidR="00496A65" w:rsidRPr="00F67A33" w:rsidRDefault="00496A65" w:rsidP="00A4461A">
      <w:pPr>
        <w:pStyle w:val="Lijstalinea"/>
        <w:numPr>
          <w:ilvl w:val="0"/>
          <w:numId w:val="30"/>
        </w:numPr>
        <w:rPr>
          <w:rFonts w:ascii="Times New Roman" w:hAnsi="Times New Roman" w:cs="Times New Roman"/>
          <w:sz w:val="22"/>
        </w:rPr>
      </w:pPr>
      <w:r w:rsidRPr="00F67A33">
        <w:rPr>
          <w:rFonts w:ascii="Times New Roman" w:hAnsi="Times New Roman" w:cs="Times New Roman"/>
          <w:sz w:val="22"/>
        </w:rPr>
        <w:t xml:space="preserve">Goedkeuring door de algemene ledenvergadering van het jaarverslag en de rekening en verantwoording strekt het bestuur tot decharge. </w:t>
      </w:r>
    </w:p>
    <w:p w14:paraId="382E1A90" w14:textId="74BE6565" w:rsidR="00496A65" w:rsidRPr="00F67A33" w:rsidRDefault="00496A65" w:rsidP="00A4461A">
      <w:pPr>
        <w:pStyle w:val="Lijstalinea"/>
        <w:numPr>
          <w:ilvl w:val="0"/>
          <w:numId w:val="30"/>
        </w:numPr>
        <w:rPr>
          <w:rFonts w:ascii="Times New Roman" w:hAnsi="Times New Roman" w:cs="Times New Roman"/>
          <w:sz w:val="22"/>
        </w:rPr>
      </w:pPr>
      <w:r w:rsidRPr="00F67A33">
        <w:rPr>
          <w:rFonts w:ascii="Times New Roman" w:hAnsi="Times New Roman" w:cs="Times New Roman"/>
          <w:sz w:val="22"/>
        </w:rPr>
        <w:t xml:space="preserve">Het bestuur is verplicht de bescheiden bedoeld in de leden 1 en 2, </w:t>
      </w:r>
      <w:r w:rsidR="00816945" w:rsidRPr="00F67A33">
        <w:rPr>
          <w:rFonts w:ascii="Times New Roman" w:hAnsi="Times New Roman" w:cs="Times New Roman"/>
          <w:sz w:val="22"/>
        </w:rPr>
        <w:t>zeven jaar</w:t>
      </w:r>
      <w:r w:rsidRPr="00F67A33">
        <w:rPr>
          <w:rFonts w:ascii="Times New Roman" w:hAnsi="Times New Roman" w:cs="Times New Roman"/>
          <w:sz w:val="22"/>
        </w:rPr>
        <w:t xml:space="preserve"> lang te bewaren. </w:t>
      </w:r>
    </w:p>
    <w:p w14:paraId="5BBDDEBA" w14:textId="60D4AFDD" w:rsidR="00496A65" w:rsidRPr="00F67A33" w:rsidRDefault="005E333D" w:rsidP="00496A65">
      <w:pPr>
        <w:rPr>
          <w:rFonts w:ascii="Times New Roman" w:hAnsi="Times New Roman" w:cs="Times New Roman"/>
        </w:rPr>
      </w:pPr>
      <w:r w:rsidRPr="00F67A33">
        <w:rPr>
          <w:rFonts w:ascii="Times New Roman" w:hAnsi="Times New Roman" w:cs="Times New Roman"/>
        </w:rPr>
        <w:br/>
      </w:r>
    </w:p>
    <w:p w14:paraId="5D457A92" w14:textId="77777777" w:rsidR="00496A65" w:rsidRPr="00F67A33" w:rsidRDefault="00496A65" w:rsidP="00EF7D11">
      <w:pPr>
        <w:pStyle w:val="Kop1"/>
      </w:pPr>
      <w:bookmarkStart w:id="31" w:name="_Toc343865353"/>
      <w:bookmarkStart w:id="32" w:name="_Toc71640506"/>
      <w:r w:rsidRPr="00F67A33">
        <w:t>Statutenwijziging</w:t>
      </w:r>
      <w:bookmarkEnd w:id="31"/>
      <w:bookmarkEnd w:id="32"/>
    </w:p>
    <w:p w14:paraId="55B57C8B" w14:textId="77777777" w:rsidR="00D65FCE" w:rsidRPr="00F67A33" w:rsidRDefault="00D65FCE" w:rsidP="00496A65">
      <w:pPr>
        <w:rPr>
          <w:rFonts w:ascii="Times New Roman" w:hAnsi="Times New Roman" w:cs="Times New Roman"/>
        </w:rPr>
      </w:pPr>
    </w:p>
    <w:p w14:paraId="4D7C2082" w14:textId="1112B81E" w:rsidR="00496A65" w:rsidRPr="00F67A33" w:rsidRDefault="00496A65" w:rsidP="00496A65">
      <w:pPr>
        <w:rPr>
          <w:rFonts w:ascii="Times New Roman" w:hAnsi="Times New Roman" w:cs="Times New Roman"/>
          <w:b/>
          <w:sz w:val="24"/>
        </w:rPr>
      </w:pPr>
      <w:r w:rsidRPr="00F67A33">
        <w:rPr>
          <w:rFonts w:ascii="Times New Roman" w:hAnsi="Times New Roman" w:cs="Times New Roman"/>
          <w:b/>
          <w:sz w:val="24"/>
        </w:rPr>
        <w:t xml:space="preserve">Artikel </w:t>
      </w:r>
      <w:r w:rsidR="005E333D" w:rsidRPr="00F67A33">
        <w:rPr>
          <w:rFonts w:ascii="Times New Roman" w:hAnsi="Times New Roman" w:cs="Times New Roman"/>
          <w:b/>
          <w:sz w:val="24"/>
        </w:rPr>
        <w:t>16</w:t>
      </w:r>
    </w:p>
    <w:p w14:paraId="2DF80387" w14:textId="1F421D69" w:rsidR="00496A65" w:rsidRPr="00F67A33" w:rsidRDefault="00496A65" w:rsidP="00496A65">
      <w:pPr>
        <w:pStyle w:val="Lijstalinea"/>
        <w:numPr>
          <w:ilvl w:val="0"/>
          <w:numId w:val="31"/>
        </w:numPr>
        <w:rPr>
          <w:rFonts w:ascii="Times New Roman" w:hAnsi="Times New Roman" w:cs="Times New Roman"/>
          <w:sz w:val="22"/>
        </w:rPr>
      </w:pPr>
      <w:r w:rsidRPr="00F67A33">
        <w:rPr>
          <w:rFonts w:ascii="Times New Roman" w:hAnsi="Times New Roman" w:cs="Times New Roman"/>
          <w:sz w:val="22"/>
        </w:rPr>
        <w:t xml:space="preserve">In de statuten van de vereniging kan geen verandering worden gebracht dan door een besluit van de algemene ledenvergadering waartoe </w:t>
      </w:r>
      <w:r w:rsidR="00927DCB" w:rsidRPr="00F67A33">
        <w:rPr>
          <w:rFonts w:ascii="Times New Roman" w:hAnsi="Times New Roman" w:cs="Times New Roman"/>
          <w:sz w:val="22"/>
        </w:rPr>
        <w:t xml:space="preserve">middels de mail </w:t>
      </w:r>
      <w:r w:rsidRPr="00F67A33">
        <w:rPr>
          <w:rFonts w:ascii="Times New Roman" w:hAnsi="Times New Roman" w:cs="Times New Roman"/>
          <w:sz w:val="22"/>
        </w:rPr>
        <w:t xml:space="preserve">is opgeroepen met de mededeling, dat aldaar wijzigingen van de statuten zal worden voorgesteld, alsmede de plaats waar het afschrift van het voorstel ter inzage ligt. </w:t>
      </w:r>
    </w:p>
    <w:p w14:paraId="1EAC25E4" w14:textId="6D9C78F9" w:rsidR="00496A65" w:rsidRPr="00F67A33" w:rsidRDefault="00496A65" w:rsidP="00496A65">
      <w:pPr>
        <w:pStyle w:val="Lijstalinea"/>
        <w:numPr>
          <w:ilvl w:val="0"/>
          <w:numId w:val="31"/>
        </w:numPr>
        <w:rPr>
          <w:rFonts w:ascii="Times New Roman" w:hAnsi="Times New Roman" w:cs="Times New Roman"/>
          <w:sz w:val="22"/>
        </w:rPr>
      </w:pPr>
      <w:r w:rsidRPr="00F67A33">
        <w:rPr>
          <w:rFonts w:ascii="Times New Roman" w:hAnsi="Times New Roman" w:cs="Times New Roman"/>
          <w:sz w:val="22"/>
        </w:rPr>
        <w:t xml:space="preserve">Zij die de oproeping van de algemene vergadering ter behandeling van het voorstel tot statutenwijziging hebben gedaan moeten tenminste veertien dagen voor de vergadering een afschrift van dat voorstel, waarin de voorgedragen wijziging woordelijk is opgenomen, op een daartoe geschikte plaats voor de leden ter inzage leggen tot na afloop van de dag waarop de vergadering wordt gehouden. Bovendien wordt tenminste veertien dagen voor de vergadering een afschrift van de voorgestelde wijzigingen </w:t>
      </w:r>
      <w:r w:rsidR="00927DCB" w:rsidRPr="00F67A33">
        <w:rPr>
          <w:rFonts w:ascii="Times New Roman" w:hAnsi="Times New Roman" w:cs="Times New Roman"/>
          <w:sz w:val="22"/>
        </w:rPr>
        <w:t xml:space="preserve">middels de mail </w:t>
      </w:r>
      <w:r w:rsidRPr="00F67A33">
        <w:rPr>
          <w:rFonts w:ascii="Times New Roman" w:hAnsi="Times New Roman" w:cs="Times New Roman"/>
          <w:sz w:val="22"/>
        </w:rPr>
        <w:t>aan alle leden toegezonden</w:t>
      </w:r>
      <w:r w:rsidR="003107F8">
        <w:rPr>
          <w:rStyle w:val="Verwijzingopmerking"/>
        </w:rPr>
        <w:t>.</w:t>
      </w:r>
    </w:p>
    <w:p w14:paraId="4D36591E" w14:textId="0EAEE0C2" w:rsidR="00496A65" w:rsidRPr="00F67A33" w:rsidRDefault="00496A65" w:rsidP="00496A65">
      <w:pPr>
        <w:pStyle w:val="Lijstalinea"/>
        <w:numPr>
          <w:ilvl w:val="0"/>
          <w:numId w:val="31"/>
        </w:numPr>
        <w:rPr>
          <w:rFonts w:ascii="Times New Roman" w:hAnsi="Times New Roman" w:cs="Times New Roman"/>
          <w:sz w:val="22"/>
        </w:rPr>
      </w:pPr>
      <w:r w:rsidRPr="00F67A33">
        <w:rPr>
          <w:rFonts w:ascii="Times New Roman" w:hAnsi="Times New Roman" w:cs="Times New Roman"/>
          <w:sz w:val="22"/>
        </w:rPr>
        <w:t xml:space="preserve">Een besluit tot statutenwijziging behoeft tenminste 2/3 van de uitgebracht stemmen, in een vergadering waarin tenminste 2/3 van de stemgerechtigden tegenwoordig of vertegenwoordigd is. Is niet 2/3 van de stemgerechtigden tegenwoordig of vertegenwoordigd, dan wordt binnen vier weken daarna een tweede vergadering bijeengeroepen en gehouden, waarin over het voorstel zoals dat in de vorige vergadering aan de orde is geweest, ongeacht het aantal tegenwoordige of vertegenwoordigde stemgerechtigden, kan worden besloten, mits met een meerderheid van tenminste 2/3 van de uitgebrachte stemmen. </w:t>
      </w:r>
    </w:p>
    <w:p w14:paraId="3905C411" w14:textId="77777777" w:rsidR="00496A65" w:rsidRPr="00F67A33" w:rsidRDefault="00496A65" w:rsidP="00496A65">
      <w:pPr>
        <w:pStyle w:val="Lijstalinea"/>
        <w:numPr>
          <w:ilvl w:val="0"/>
          <w:numId w:val="31"/>
        </w:numPr>
        <w:rPr>
          <w:rFonts w:ascii="Times New Roman" w:hAnsi="Times New Roman" w:cs="Times New Roman"/>
          <w:sz w:val="22"/>
        </w:rPr>
      </w:pPr>
      <w:r w:rsidRPr="00F67A33">
        <w:rPr>
          <w:rFonts w:ascii="Times New Roman" w:hAnsi="Times New Roman" w:cs="Times New Roman"/>
          <w:sz w:val="22"/>
        </w:rPr>
        <w:t xml:space="preserve">Een statutenwijziging treedt niet in werking, dan nadat hiervan een notariële akte is opgemaakt. Tot het doen verlijden van de akte is ieder bestuurslid bevoegd. </w:t>
      </w:r>
    </w:p>
    <w:p w14:paraId="2D3F96CB" w14:textId="77777777" w:rsidR="00496A65" w:rsidRPr="00F67A33" w:rsidRDefault="00496A65" w:rsidP="00496A65">
      <w:pPr>
        <w:rPr>
          <w:rFonts w:ascii="Times New Roman" w:hAnsi="Times New Roman" w:cs="Times New Roman"/>
        </w:rPr>
      </w:pPr>
    </w:p>
    <w:p w14:paraId="7B88C2AF" w14:textId="5A6B9E3B" w:rsidR="00496A65" w:rsidRPr="00F67A33" w:rsidRDefault="005E333D" w:rsidP="00496A65">
      <w:pPr>
        <w:rPr>
          <w:rFonts w:ascii="Times New Roman" w:hAnsi="Times New Roman" w:cs="Times New Roman"/>
        </w:rPr>
      </w:pPr>
      <w:r w:rsidRPr="00F67A33">
        <w:rPr>
          <w:rFonts w:ascii="Times New Roman" w:hAnsi="Times New Roman" w:cs="Times New Roman"/>
        </w:rPr>
        <w:br/>
      </w:r>
    </w:p>
    <w:p w14:paraId="48A1A4B7" w14:textId="77777777" w:rsidR="00496A65" w:rsidRPr="00F67A33" w:rsidRDefault="00496A65" w:rsidP="00EF7D11">
      <w:pPr>
        <w:pStyle w:val="Kop1"/>
      </w:pPr>
      <w:bookmarkStart w:id="33" w:name="_Toc343865354"/>
      <w:bookmarkStart w:id="34" w:name="_Toc71640507"/>
      <w:r w:rsidRPr="00F67A33">
        <w:t>Ontbinding en vereffening</w:t>
      </w:r>
      <w:bookmarkEnd w:id="33"/>
      <w:bookmarkEnd w:id="34"/>
    </w:p>
    <w:p w14:paraId="2E77D16A" w14:textId="77777777" w:rsidR="00D65FCE" w:rsidRPr="00F67A33" w:rsidRDefault="00D65FCE" w:rsidP="00496A65">
      <w:pPr>
        <w:rPr>
          <w:rFonts w:ascii="Times New Roman" w:hAnsi="Times New Roman" w:cs="Times New Roman"/>
        </w:rPr>
      </w:pPr>
    </w:p>
    <w:p w14:paraId="7C38E51B" w14:textId="00DC2E08" w:rsidR="003B7FDF" w:rsidRPr="00F67A33" w:rsidRDefault="003B7FDF" w:rsidP="00496A65">
      <w:pPr>
        <w:rPr>
          <w:rFonts w:ascii="Times New Roman" w:hAnsi="Times New Roman" w:cs="Times New Roman"/>
          <w:b/>
          <w:sz w:val="24"/>
        </w:rPr>
      </w:pPr>
      <w:r w:rsidRPr="00F67A33">
        <w:rPr>
          <w:rFonts w:ascii="Times New Roman" w:hAnsi="Times New Roman" w:cs="Times New Roman"/>
          <w:b/>
          <w:sz w:val="24"/>
        </w:rPr>
        <w:t xml:space="preserve">Artikel </w:t>
      </w:r>
      <w:r w:rsidR="005E333D" w:rsidRPr="00F67A33">
        <w:rPr>
          <w:rFonts w:ascii="Times New Roman" w:hAnsi="Times New Roman" w:cs="Times New Roman"/>
          <w:b/>
          <w:sz w:val="24"/>
        </w:rPr>
        <w:t>17</w:t>
      </w:r>
    </w:p>
    <w:p w14:paraId="2DBA3AD7" w14:textId="77777777" w:rsidR="003B7FDF" w:rsidRPr="00F67A33" w:rsidRDefault="003B7FDF" w:rsidP="003B7FDF">
      <w:pPr>
        <w:pStyle w:val="Lijstalinea"/>
        <w:numPr>
          <w:ilvl w:val="0"/>
          <w:numId w:val="32"/>
        </w:numPr>
        <w:rPr>
          <w:rFonts w:ascii="Times New Roman" w:hAnsi="Times New Roman" w:cs="Times New Roman"/>
          <w:sz w:val="22"/>
        </w:rPr>
      </w:pPr>
      <w:r w:rsidRPr="00F67A33">
        <w:rPr>
          <w:rFonts w:ascii="Times New Roman" w:hAnsi="Times New Roman" w:cs="Times New Roman"/>
          <w:sz w:val="22"/>
        </w:rPr>
        <w:t xml:space="preserve">De vereniging kan worden ontbonden door een besluit van de algemene vergadering. Het bepaalde in de leden 1, 2 en 3 van het voorgaande artikel is van overeenkomstige toepassing met dien verstande dat zodanig besluit genomen moet worden met een meerderheid van ¾ van de uitgebrachte stemmen. </w:t>
      </w:r>
    </w:p>
    <w:p w14:paraId="5C7011A9" w14:textId="77777777" w:rsidR="003B7FDF" w:rsidRPr="00F67A33" w:rsidRDefault="003B7FDF" w:rsidP="003B7FDF">
      <w:pPr>
        <w:pStyle w:val="Lijstalinea"/>
        <w:numPr>
          <w:ilvl w:val="0"/>
          <w:numId w:val="32"/>
        </w:numPr>
        <w:rPr>
          <w:rFonts w:ascii="Times New Roman" w:hAnsi="Times New Roman" w:cs="Times New Roman"/>
          <w:sz w:val="22"/>
        </w:rPr>
      </w:pPr>
      <w:r w:rsidRPr="00F67A33">
        <w:rPr>
          <w:rFonts w:ascii="Times New Roman" w:hAnsi="Times New Roman" w:cs="Times New Roman"/>
          <w:sz w:val="22"/>
        </w:rPr>
        <w:t>Indien bij besluit tot ontbinding geen vereffenaars zijn aangewezen, geschiedt de vereffening door het bestuur.</w:t>
      </w:r>
    </w:p>
    <w:p w14:paraId="52626C24" w14:textId="77777777" w:rsidR="003B7FDF" w:rsidRPr="00F67A33" w:rsidRDefault="003B7FDF" w:rsidP="003B7FDF">
      <w:pPr>
        <w:pStyle w:val="Lijstalinea"/>
        <w:numPr>
          <w:ilvl w:val="0"/>
          <w:numId w:val="32"/>
        </w:numPr>
        <w:rPr>
          <w:rFonts w:ascii="Times New Roman" w:hAnsi="Times New Roman" w:cs="Times New Roman"/>
          <w:sz w:val="22"/>
        </w:rPr>
      </w:pPr>
      <w:r w:rsidRPr="00F67A33">
        <w:rPr>
          <w:rFonts w:ascii="Times New Roman" w:hAnsi="Times New Roman" w:cs="Times New Roman"/>
          <w:sz w:val="22"/>
        </w:rPr>
        <w:t xml:space="preserve">Het batig saldo na vereffening komt ten goede aan een door de algemene vergadering te bepalen bestemming te algemene nutte. </w:t>
      </w:r>
    </w:p>
    <w:p w14:paraId="24DB8290" w14:textId="056A1567" w:rsidR="003B7FDF" w:rsidRPr="00F67A33" w:rsidRDefault="003B7FDF" w:rsidP="003B7FDF">
      <w:pPr>
        <w:pStyle w:val="Lijstalinea"/>
        <w:numPr>
          <w:ilvl w:val="0"/>
          <w:numId w:val="32"/>
        </w:numPr>
        <w:rPr>
          <w:rFonts w:ascii="Times New Roman" w:hAnsi="Times New Roman" w:cs="Times New Roman"/>
          <w:sz w:val="22"/>
        </w:rPr>
      </w:pPr>
      <w:r w:rsidRPr="00F67A33">
        <w:rPr>
          <w:rFonts w:ascii="Times New Roman" w:hAnsi="Times New Roman" w:cs="Times New Roman"/>
          <w:sz w:val="22"/>
        </w:rPr>
        <w:t xml:space="preserve">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w:t>
      </w:r>
      <w:r w:rsidR="00042066" w:rsidRPr="00F67A33">
        <w:rPr>
          <w:rFonts w:ascii="Times New Roman" w:hAnsi="Times New Roman" w:cs="Times New Roman"/>
          <w:sz w:val="22"/>
        </w:rPr>
        <w:t xml:space="preserve">de </w:t>
      </w:r>
      <w:r w:rsidRPr="00F67A33">
        <w:rPr>
          <w:rFonts w:ascii="Times New Roman" w:hAnsi="Times New Roman" w:cs="Times New Roman"/>
          <w:sz w:val="22"/>
        </w:rPr>
        <w:t xml:space="preserve">naam worden toegevoegd de woorden “in liquidatie”. </w:t>
      </w:r>
    </w:p>
    <w:p w14:paraId="142C8DDB" w14:textId="77777777" w:rsidR="003B7FDF" w:rsidRPr="00F67A33" w:rsidRDefault="003B7FDF" w:rsidP="003B7FDF">
      <w:pPr>
        <w:rPr>
          <w:rFonts w:ascii="Times New Roman" w:hAnsi="Times New Roman" w:cs="Times New Roman"/>
        </w:rPr>
      </w:pPr>
    </w:p>
    <w:p w14:paraId="0C4ABF3D" w14:textId="77777777" w:rsidR="003B7FDF" w:rsidRPr="00F67A33" w:rsidRDefault="003B7FDF" w:rsidP="003B7FDF">
      <w:pPr>
        <w:rPr>
          <w:rFonts w:ascii="Times New Roman" w:hAnsi="Times New Roman" w:cs="Times New Roman"/>
        </w:rPr>
      </w:pPr>
    </w:p>
    <w:p w14:paraId="2A972EE0" w14:textId="64218E13" w:rsidR="003B7FDF" w:rsidRPr="00F67A33" w:rsidRDefault="00F66396" w:rsidP="00EF7D11">
      <w:pPr>
        <w:pStyle w:val="Kop1"/>
      </w:pPr>
      <w:bookmarkStart w:id="35" w:name="_Toc343865355"/>
      <w:bookmarkStart w:id="36" w:name="_Toc71640508"/>
      <w:r w:rsidRPr="00F67A33">
        <w:t>H</w:t>
      </w:r>
      <w:r w:rsidR="003B7FDF" w:rsidRPr="00F67A33">
        <w:t>uishoudelijk reglement</w:t>
      </w:r>
      <w:bookmarkEnd w:id="35"/>
      <w:bookmarkEnd w:id="36"/>
    </w:p>
    <w:p w14:paraId="04EE0532" w14:textId="77777777" w:rsidR="003B7FDF" w:rsidRPr="00F67A33" w:rsidRDefault="003B7FDF" w:rsidP="003B7FDF">
      <w:pPr>
        <w:rPr>
          <w:rFonts w:ascii="Times New Roman" w:hAnsi="Times New Roman" w:cs="Times New Roman"/>
        </w:rPr>
      </w:pPr>
    </w:p>
    <w:p w14:paraId="3A49FD05" w14:textId="52527A9D" w:rsidR="003B7FDF" w:rsidRPr="00F67A33" w:rsidRDefault="003B7FDF" w:rsidP="003B7FDF">
      <w:pPr>
        <w:rPr>
          <w:rFonts w:ascii="Times New Roman" w:hAnsi="Times New Roman" w:cs="Times New Roman"/>
          <w:b/>
          <w:sz w:val="24"/>
        </w:rPr>
      </w:pPr>
      <w:r w:rsidRPr="00F67A33">
        <w:rPr>
          <w:rFonts w:ascii="Times New Roman" w:hAnsi="Times New Roman" w:cs="Times New Roman"/>
          <w:b/>
          <w:sz w:val="24"/>
        </w:rPr>
        <w:t xml:space="preserve">Artikel </w:t>
      </w:r>
      <w:r w:rsidR="005E333D" w:rsidRPr="00F67A33">
        <w:rPr>
          <w:rFonts w:ascii="Times New Roman" w:hAnsi="Times New Roman" w:cs="Times New Roman"/>
          <w:b/>
          <w:sz w:val="24"/>
        </w:rPr>
        <w:t>18</w:t>
      </w:r>
    </w:p>
    <w:p w14:paraId="437C88F3" w14:textId="77777777" w:rsidR="003B7FDF" w:rsidRPr="00F67A33" w:rsidRDefault="003B7FDF" w:rsidP="003B7FDF">
      <w:pPr>
        <w:pStyle w:val="Lijstalinea"/>
        <w:numPr>
          <w:ilvl w:val="0"/>
          <w:numId w:val="33"/>
        </w:numPr>
        <w:rPr>
          <w:rFonts w:ascii="Times New Roman" w:hAnsi="Times New Roman" w:cs="Times New Roman"/>
          <w:sz w:val="22"/>
        </w:rPr>
      </w:pPr>
      <w:r w:rsidRPr="00F67A33">
        <w:rPr>
          <w:rFonts w:ascii="Times New Roman" w:hAnsi="Times New Roman" w:cs="Times New Roman"/>
          <w:sz w:val="22"/>
        </w:rPr>
        <w:t xml:space="preserve">De algemene vergadering stelt een huishoudelijk reglement vast. </w:t>
      </w:r>
    </w:p>
    <w:p w14:paraId="1B9EADD8" w14:textId="77777777" w:rsidR="003B7FDF" w:rsidRPr="00F67A33" w:rsidRDefault="003B7FDF" w:rsidP="003B7FDF">
      <w:pPr>
        <w:pStyle w:val="Lijstalinea"/>
        <w:numPr>
          <w:ilvl w:val="0"/>
          <w:numId w:val="33"/>
        </w:numPr>
        <w:rPr>
          <w:rFonts w:ascii="Times New Roman" w:hAnsi="Times New Roman" w:cs="Times New Roman"/>
          <w:sz w:val="22"/>
        </w:rPr>
      </w:pPr>
      <w:r w:rsidRPr="00F67A33">
        <w:rPr>
          <w:rFonts w:ascii="Times New Roman" w:hAnsi="Times New Roman" w:cs="Times New Roman"/>
          <w:sz w:val="22"/>
        </w:rPr>
        <w:t xml:space="preserve">Wijziging van het huishoudelijk reglement kan geschieden bij het besluit van de algemene vergadering. </w:t>
      </w:r>
    </w:p>
    <w:p w14:paraId="317FE999" w14:textId="77777777" w:rsidR="003B7FDF" w:rsidRPr="00F67A33" w:rsidRDefault="003B7FDF" w:rsidP="003B7FDF">
      <w:pPr>
        <w:pStyle w:val="Lijstalinea"/>
        <w:numPr>
          <w:ilvl w:val="0"/>
          <w:numId w:val="33"/>
        </w:numPr>
        <w:rPr>
          <w:rFonts w:ascii="Times New Roman" w:hAnsi="Times New Roman" w:cs="Times New Roman"/>
          <w:sz w:val="22"/>
        </w:rPr>
      </w:pPr>
      <w:r w:rsidRPr="00F67A33">
        <w:rPr>
          <w:rFonts w:ascii="Times New Roman" w:hAnsi="Times New Roman" w:cs="Times New Roman"/>
          <w:sz w:val="22"/>
        </w:rPr>
        <w:t>Het huishoudelijk reglement mag niet in strijd zijn met de wet, ook waar die dwingend recht bevat, noch met de statuten.</w:t>
      </w:r>
    </w:p>
    <w:p w14:paraId="67533CD9" w14:textId="5B0870B5" w:rsidR="003B7FDF" w:rsidRPr="00F67A33" w:rsidRDefault="003B7FDF" w:rsidP="003B7FDF">
      <w:pPr>
        <w:rPr>
          <w:rFonts w:ascii="Times New Roman" w:hAnsi="Times New Roman" w:cs="Times New Roman"/>
          <w:sz w:val="22"/>
        </w:rPr>
      </w:pPr>
    </w:p>
    <w:p w14:paraId="6DD8C0D1" w14:textId="77777777" w:rsidR="005E333D" w:rsidRPr="00F67A33" w:rsidRDefault="005E333D" w:rsidP="003B7FDF">
      <w:pPr>
        <w:rPr>
          <w:rFonts w:ascii="Times New Roman" w:hAnsi="Times New Roman" w:cs="Times New Roman"/>
          <w:sz w:val="22"/>
        </w:rPr>
      </w:pPr>
    </w:p>
    <w:p w14:paraId="7F523EAC" w14:textId="595A799B" w:rsidR="003B7FDF" w:rsidRPr="00F67A33" w:rsidRDefault="003B7FDF" w:rsidP="003B7FDF">
      <w:pPr>
        <w:rPr>
          <w:rFonts w:ascii="Times New Roman" w:hAnsi="Times New Roman" w:cs="Times New Roman"/>
          <w:sz w:val="22"/>
        </w:rPr>
      </w:pPr>
      <w:r w:rsidRPr="003107F8">
        <w:rPr>
          <w:rFonts w:ascii="Times New Roman" w:hAnsi="Times New Roman" w:cs="Times New Roman"/>
          <w:sz w:val="22"/>
        </w:rPr>
        <w:t>Aldus vastgesteld tijdens de</w:t>
      </w:r>
      <w:r w:rsidR="004A0444">
        <w:rPr>
          <w:rFonts w:ascii="Times New Roman" w:hAnsi="Times New Roman" w:cs="Times New Roman"/>
          <w:sz w:val="22"/>
        </w:rPr>
        <w:t xml:space="preserve"> buitengewone</w:t>
      </w:r>
      <w:r w:rsidR="0078307C" w:rsidRPr="003107F8">
        <w:rPr>
          <w:rFonts w:ascii="Times New Roman" w:hAnsi="Times New Roman" w:cs="Times New Roman"/>
          <w:sz w:val="22"/>
        </w:rPr>
        <w:t xml:space="preserve"> </w:t>
      </w:r>
      <w:r w:rsidRPr="003107F8">
        <w:rPr>
          <w:rFonts w:ascii="Times New Roman" w:hAnsi="Times New Roman" w:cs="Times New Roman"/>
          <w:sz w:val="22"/>
        </w:rPr>
        <w:t>algemene vergadering van</w:t>
      </w:r>
      <w:r w:rsidR="00991E58" w:rsidRPr="003107F8">
        <w:rPr>
          <w:rFonts w:ascii="Times New Roman" w:hAnsi="Times New Roman" w:cs="Times New Roman"/>
          <w:sz w:val="22"/>
        </w:rPr>
        <w:t xml:space="preserve"> </w:t>
      </w:r>
      <w:r w:rsidR="0078307C" w:rsidRPr="003107F8">
        <w:rPr>
          <w:rFonts w:ascii="Times New Roman" w:hAnsi="Times New Roman" w:cs="Times New Roman"/>
          <w:sz w:val="22"/>
        </w:rPr>
        <w:t>10 mei 2021</w:t>
      </w:r>
    </w:p>
    <w:p w14:paraId="113B57A1" w14:textId="77777777" w:rsidR="003B7FDF" w:rsidRPr="00F67A33" w:rsidRDefault="003B7FDF" w:rsidP="003B7FDF">
      <w:pPr>
        <w:rPr>
          <w:rFonts w:ascii="Times New Roman" w:hAnsi="Times New Roman" w:cs="Times New Roman"/>
          <w:sz w:val="22"/>
        </w:rPr>
      </w:pPr>
    </w:p>
    <w:p w14:paraId="2C9D7ACE" w14:textId="77777777" w:rsidR="003B7FDF" w:rsidRPr="00F67A33" w:rsidRDefault="003B7FDF" w:rsidP="003B7FDF">
      <w:pPr>
        <w:rPr>
          <w:rFonts w:ascii="Times New Roman" w:hAnsi="Times New Roman" w:cs="Times New Roman"/>
          <w:sz w:val="22"/>
        </w:rPr>
      </w:pPr>
    </w:p>
    <w:p w14:paraId="307CF6F8" w14:textId="5C02EE09" w:rsidR="003B7FDF" w:rsidRPr="00F67A33" w:rsidRDefault="003B7D0F" w:rsidP="003B7FDF">
      <w:pPr>
        <w:rPr>
          <w:rFonts w:ascii="Times New Roman" w:hAnsi="Times New Roman" w:cs="Times New Roman"/>
          <w:sz w:val="22"/>
        </w:rPr>
      </w:pPr>
      <w:r w:rsidRPr="00F67A33">
        <w:rPr>
          <w:rFonts w:ascii="Times New Roman" w:hAnsi="Times New Roman" w:cs="Times New Roman"/>
          <w:sz w:val="22"/>
        </w:rPr>
        <w:t>F.</w:t>
      </w:r>
      <w:r w:rsidR="00991E58" w:rsidRPr="00F67A33">
        <w:rPr>
          <w:rFonts w:ascii="Times New Roman" w:hAnsi="Times New Roman" w:cs="Times New Roman"/>
          <w:sz w:val="22"/>
        </w:rPr>
        <w:t>H.J.</w:t>
      </w:r>
      <w:r w:rsidRPr="00F67A33">
        <w:rPr>
          <w:rFonts w:ascii="Times New Roman" w:hAnsi="Times New Roman" w:cs="Times New Roman"/>
          <w:sz w:val="22"/>
        </w:rPr>
        <w:t xml:space="preserve"> Sanders</w:t>
      </w:r>
      <w:r w:rsidR="002833A4" w:rsidRPr="00F67A33">
        <w:rPr>
          <w:rFonts w:ascii="Times New Roman" w:hAnsi="Times New Roman" w:cs="Times New Roman"/>
          <w:sz w:val="22"/>
        </w:rPr>
        <w:tab/>
      </w:r>
      <w:r w:rsidR="002833A4" w:rsidRPr="00F67A33">
        <w:rPr>
          <w:rFonts w:ascii="Times New Roman" w:hAnsi="Times New Roman" w:cs="Times New Roman"/>
          <w:sz w:val="22"/>
        </w:rPr>
        <w:tab/>
      </w:r>
      <w:r w:rsidR="002833A4" w:rsidRPr="00F67A33">
        <w:rPr>
          <w:rFonts w:ascii="Times New Roman" w:hAnsi="Times New Roman" w:cs="Times New Roman"/>
          <w:sz w:val="22"/>
        </w:rPr>
        <w:tab/>
        <w:t>V</w:t>
      </w:r>
      <w:r w:rsidR="003B7FDF" w:rsidRPr="00F67A33">
        <w:rPr>
          <w:rFonts w:ascii="Times New Roman" w:hAnsi="Times New Roman" w:cs="Times New Roman"/>
          <w:sz w:val="22"/>
        </w:rPr>
        <w:t>oorzitter</w:t>
      </w:r>
    </w:p>
    <w:p w14:paraId="451B6288" w14:textId="5FCD40FB" w:rsidR="003B7FDF" w:rsidRPr="00F67A33" w:rsidRDefault="0078307C" w:rsidP="003B7FDF">
      <w:pPr>
        <w:rPr>
          <w:rFonts w:ascii="Times New Roman" w:hAnsi="Times New Roman" w:cs="Times New Roman"/>
          <w:sz w:val="22"/>
        </w:rPr>
      </w:pPr>
      <w:r w:rsidRPr="00F67A33">
        <w:rPr>
          <w:rFonts w:ascii="Times New Roman" w:hAnsi="Times New Roman" w:cs="Times New Roman"/>
          <w:sz w:val="22"/>
        </w:rPr>
        <w:t>J.H. van der Sterren</w:t>
      </w:r>
      <w:r w:rsidR="003B7D0F" w:rsidRPr="00F67A33">
        <w:rPr>
          <w:rFonts w:ascii="Times New Roman" w:hAnsi="Times New Roman" w:cs="Times New Roman"/>
          <w:sz w:val="22"/>
        </w:rPr>
        <w:tab/>
      </w:r>
      <w:r w:rsidR="003B7D0F" w:rsidRPr="00F67A33">
        <w:rPr>
          <w:rFonts w:ascii="Times New Roman" w:hAnsi="Times New Roman" w:cs="Times New Roman"/>
          <w:sz w:val="22"/>
        </w:rPr>
        <w:tab/>
      </w:r>
      <w:r w:rsidR="002833A4" w:rsidRPr="00F67A33">
        <w:rPr>
          <w:rFonts w:ascii="Times New Roman" w:hAnsi="Times New Roman" w:cs="Times New Roman"/>
          <w:sz w:val="22"/>
        </w:rPr>
        <w:t>S</w:t>
      </w:r>
      <w:r w:rsidR="003B7FDF" w:rsidRPr="00F67A33">
        <w:rPr>
          <w:rFonts w:ascii="Times New Roman" w:hAnsi="Times New Roman" w:cs="Times New Roman"/>
          <w:sz w:val="22"/>
        </w:rPr>
        <w:t>ecretaris</w:t>
      </w:r>
    </w:p>
    <w:p w14:paraId="7903BC0E" w14:textId="77777777" w:rsidR="00991E58" w:rsidRPr="00F67A33" w:rsidRDefault="003B7D0F" w:rsidP="00991E58">
      <w:pPr>
        <w:rPr>
          <w:rFonts w:ascii="Times New Roman" w:hAnsi="Times New Roman" w:cs="Times New Roman"/>
          <w:sz w:val="22"/>
        </w:rPr>
      </w:pPr>
      <w:r w:rsidRPr="00F67A33">
        <w:rPr>
          <w:rFonts w:ascii="Times New Roman" w:hAnsi="Times New Roman" w:cs="Times New Roman"/>
          <w:sz w:val="22"/>
        </w:rPr>
        <w:t>J. Sanders</w:t>
      </w:r>
      <w:r w:rsidRPr="00F67A33">
        <w:rPr>
          <w:rFonts w:ascii="Times New Roman" w:hAnsi="Times New Roman" w:cs="Times New Roman"/>
          <w:sz w:val="22"/>
        </w:rPr>
        <w:tab/>
      </w:r>
      <w:r w:rsidR="002833A4" w:rsidRPr="00F67A33">
        <w:rPr>
          <w:rFonts w:ascii="Times New Roman" w:hAnsi="Times New Roman" w:cs="Times New Roman"/>
          <w:sz w:val="22"/>
        </w:rPr>
        <w:tab/>
      </w:r>
      <w:r w:rsidR="002833A4" w:rsidRPr="00F67A33">
        <w:rPr>
          <w:rFonts w:ascii="Times New Roman" w:hAnsi="Times New Roman" w:cs="Times New Roman"/>
          <w:sz w:val="22"/>
        </w:rPr>
        <w:tab/>
        <w:t>P</w:t>
      </w:r>
      <w:r w:rsidR="003B7FDF" w:rsidRPr="00F67A33">
        <w:rPr>
          <w:rFonts w:ascii="Times New Roman" w:hAnsi="Times New Roman" w:cs="Times New Roman"/>
          <w:sz w:val="22"/>
        </w:rPr>
        <w:t>enningmeester</w:t>
      </w:r>
    </w:p>
    <w:p w14:paraId="462D7E58" w14:textId="02D137C7" w:rsidR="00991E58" w:rsidRPr="00F67A33" w:rsidRDefault="00991E58" w:rsidP="00991E58">
      <w:pPr>
        <w:rPr>
          <w:rFonts w:ascii="Times New Roman" w:hAnsi="Times New Roman" w:cs="Times New Roman"/>
          <w:sz w:val="22"/>
        </w:rPr>
      </w:pPr>
      <w:r w:rsidRPr="00F67A33">
        <w:rPr>
          <w:rFonts w:ascii="Times New Roman" w:hAnsi="Times New Roman" w:cs="Times New Roman"/>
          <w:sz w:val="22"/>
        </w:rPr>
        <w:t xml:space="preserve">A. </w:t>
      </w:r>
      <w:r w:rsidR="003B7D0F" w:rsidRPr="00F67A33">
        <w:rPr>
          <w:rFonts w:ascii="Times New Roman" w:hAnsi="Times New Roman" w:cs="Times New Roman"/>
          <w:sz w:val="22"/>
        </w:rPr>
        <w:t>Brussen</w:t>
      </w:r>
      <w:r w:rsidR="003B7D0F" w:rsidRPr="00F67A33">
        <w:rPr>
          <w:rFonts w:ascii="Times New Roman" w:hAnsi="Times New Roman" w:cs="Times New Roman"/>
          <w:sz w:val="22"/>
        </w:rPr>
        <w:tab/>
      </w:r>
      <w:r w:rsidR="003B7D0F" w:rsidRPr="00F67A33">
        <w:rPr>
          <w:rFonts w:ascii="Times New Roman" w:hAnsi="Times New Roman" w:cs="Times New Roman"/>
          <w:sz w:val="22"/>
        </w:rPr>
        <w:tab/>
      </w:r>
      <w:r w:rsidR="003B7D0F" w:rsidRPr="00F67A33">
        <w:rPr>
          <w:rFonts w:ascii="Times New Roman" w:hAnsi="Times New Roman" w:cs="Times New Roman"/>
          <w:sz w:val="22"/>
        </w:rPr>
        <w:tab/>
        <w:t>Algemeen bestuurslid</w:t>
      </w:r>
    </w:p>
    <w:p w14:paraId="76453A84" w14:textId="734996EF" w:rsidR="00F61557" w:rsidRPr="00F67A33" w:rsidRDefault="003B7D0F" w:rsidP="00991E58">
      <w:pPr>
        <w:rPr>
          <w:rFonts w:ascii="Times New Roman" w:hAnsi="Times New Roman" w:cs="Times New Roman"/>
          <w:sz w:val="22"/>
        </w:rPr>
      </w:pPr>
      <w:r w:rsidRPr="00F67A33">
        <w:rPr>
          <w:rFonts w:ascii="Times New Roman" w:hAnsi="Times New Roman" w:cs="Times New Roman"/>
          <w:sz w:val="22"/>
        </w:rPr>
        <w:t xml:space="preserve">H. </w:t>
      </w:r>
      <w:r w:rsidR="0078307C" w:rsidRPr="00F67A33">
        <w:rPr>
          <w:rFonts w:ascii="Times New Roman" w:hAnsi="Times New Roman" w:cs="Times New Roman"/>
          <w:sz w:val="22"/>
        </w:rPr>
        <w:t>Peters</w:t>
      </w:r>
      <w:r w:rsidR="0078307C" w:rsidRPr="00F67A33">
        <w:rPr>
          <w:rFonts w:ascii="Times New Roman" w:hAnsi="Times New Roman" w:cs="Times New Roman"/>
          <w:sz w:val="22"/>
        </w:rPr>
        <w:tab/>
      </w:r>
      <w:r w:rsidRPr="00F67A33">
        <w:rPr>
          <w:rFonts w:ascii="Times New Roman" w:hAnsi="Times New Roman" w:cs="Times New Roman"/>
          <w:sz w:val="22"/>
        </w:rPr>
        <w:tab/>
      </w:r>
      <w:r w:rsidRPr="00F67A33">
        <w:rPr>
          <w:rFonts w:ascii="Times New Roman" w:hAnsi="Times New Roman" w:cs="Times New Roman"/>
          <w:sz w:val="22"/>
        </w:rPr>
        <w:tab/>
        <w:t>Algemeen bestuurslid</w:t>
      </w:r>
      <w:r w:rsidR="00F61557" w:rsidRPr="00F67A33">
        <w:rPr>
          <w:rFonts w:ascii="Times New Roman" w:hAnsi="Times New Roman" w:cs="Times New Roman"/>
          <w:sz w:val="22"/>
        </w:rPr>
        <w:tab/>
      </w:r>
      <w:r w:rsidR="00F61557" w:rsidRPr="00F67A33">
        <w:rPr>
          <w:rFonts w:ascii="Times New Roman" w:hAnsi="Times New Roman" w:cs="Times New Roman"/>
          <w:sz w:val="22"/>
        </w:rPr>
        <w:tab/>
      </w:r>
      <w:r w:rsidR="00F61557" w:rsidRPr="00F67A33">
        <w:rPr>
          <w:rFonts w:ascii="Times New Roman" w:hAnsi="Times New Roman" w:cs="Times New Roman"/>
          <w:sz w:val="22"/>
        </w:rPr>
        <w:tab/>
      </w:r>
      <w:r w:rsidR="00F61557" w:rsidRPr="00F67A33">
        <w:rPr>
          <w:rFonts w:ascii="Times New Roman" w:hAnsi="Times New Roman" w:cs="Times New Roman"/>
          <w:sz w:val="22"/>
        </w:rPr>
        <w:tab/>
      </w:r>
      <w:r w:rsidR="00F61557" w:rsidRPr="00F67A33">
        <w:rPr>
          <w:rFonts w:ascii="Times New Roman" w:hAnsi="Times New Roman" w:cs="Times New Roman"/>
          <w:sz w:val="22"/>
        </w:rPr>
        <w:tab/>
      </w:r>
      <w:r w:rsidR="00F61557" w:rsidRPr="00F67A33">
        <w:rPr>
          <w:rFonts w:ascii="Times New Roman" w:hAnsi="Times New Roman" w:cs="Times New Roman"/>
          <w:sz w:val="22"/>
        </w:rPr>
        <w:tab/>
      </w:r>
      <w:r w:rsidR="00F61557" w:rsidRPr="00F67A33">
        <w:rPr>
          <w:rFonts w:ascii="Times New Roman" w:hAnsi="Times New Roman" w:cs="Times New Roman"/>
          <w:sz w:val="22"/>
        </w:rPr>
        <w:tab/>
      </w:r>
      <w:r w:rsidR="00F61557" w:rsidRPr="00F67A33">
        <w:rPr>
          <w:rFonts w:ascii="Times New Roman" w:hAnsi="Times New Roman" w:cs="Times New Roman"/>
          <w:sz w:val="22"/>
        </w:rPr>
        <w:tab/>
      </w:r>
    </w:p>
    <w:sectPr w:rsidR="00F61557" w:rsidRPr="00F67A33" w:rsidSect="003B7FDF">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0328" w14:textId="77777777" w:rsidR="00E87EBE" w:rsidRDefault="00E87EBE" w:rsidP="003B7FDF">
      <w:r>
        <w:separator/>
      </w:r>
    </w:p>
  </w:endnote>
  <w:endnote w:type="continuationSeparator" w:id="0">
    <w:p w14:paraId="48EB5337" w14:textId="77777777" w:rsidR="00E87EBE" w:rsidRDefault="00E87EBE" w:rsidP="003B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95C0" w14:textId="77777777" w:rsidR="00173DE3" w:rsidRDefault="00173DE3" w:rsidP="003B7FD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8EAFE0" w14:textId="77777777" w:rsidR="00173DE3" w:rsidRDefault="00173DE3" w:rsidP="003B7FD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00E4" w14:textId="77777777" w:rsidR="00173DE3" w:rsidRPr="002833A4" w:rsidRDefault="00173DE3" w:rsidP="002833A4">
    <w:pPr>
      <w:pStyle w:val="Voettekst"/>
      <w:framePr w:wrap="around" w:vAnchor="text" w:hAnchor="page" w:x="10342" w:y="-61"/>
      <w:rPr>
        <w:rStyle w:val="Paginanummer"/>
        <w:rFonts w:ascii="Times New Roman" w:hAnsi="Times New Roman" w:cs="Times New Roman"/>
      </w:rPr>
    </w:pPr>
    <w:r w:rsidRPr="002833A4">
      <w:rPr>
        <w:rStyle w:val="Paginanummer"/>
        <w:rFonts w:ascii="Times New Roman" w:hAnsi="Times New Roman" w:cs="Times New Roman"/>
      </w:rPr>
      <w:fldChar w:fldCharType="begin"/>
    </w:r>
    <w:r w:rsidRPr="002833A4">
      <w:rPr>
        <w:rStyle w:val="Paginanummer"/>
        <w:rFonts w:ascii="Times New Roman" w:hAnsi="Times New Roman" w:cs="Times New Roman"/>
      </w:rPr>
      <w:instrText xml:space="preserve">PAGE  </w:instrText>
    </w:r>
    <w:r w:rsidRPr="002833A4">
      <w:rPr>
        <w:rStyle w:val="Paginanummer"/>
        <w:rFonts w:ascii="Times New Roman" w:hAnsi="Times New Roman" w:cs="Times New Roman"/>
      </w:rPr>
      <w:fldChar w:fldCharType="separate"/>
    </w:r>
    <w:r>
      <w:rPr>
        <w:rStyle w:val="Paginanummer"/>
        <w:rFonts w:ascii="Times New Roman" w:hAnsi="Times New Roman" w:cs="Times New Roman"/>
        <w:noProof/>
      </w:rPr>
      <w:t>3</w:t>
    </w:r>
    <w:r w:rsidRPr="002833A4">
      <w:rPr>
        <w:rStyle w:val="Paginanummer"/>
        <w:rFonts w:ascii="Times New Roman" w:hAnsi="Times New Roman" w:cs="Times New Roman"/>
      </w:rPr>
      <w:fldChar w:fldCharType="end"/>
    </w:r>
  </w:p>
  <w:p w14:paraId="376AF934" w14:textId="77777777" w:rsidR="00173DE3" w:rsidRPr="002833A4" w:rsidRDefault="00173DE3" w:rsidP="003B7FDF">
    <w:pPr>
      <w:pStyle w:val="Voettekst"/>
      <w:ind w:right="360"/>
      <w:rPr>
        <w:rFonts w:ascii="Times New Roman" w:hAnsi="Times New Roman" w:cs="Times New Roman"/>
      </w:rPr>
    </w:pPr>
    <w:r w:rsidRPr="002833A4">
      <w:rPr>
        <w:rFonts w:ascii="Times New Roman" w:hAnsi="Times New Roman" w:cs="Times New Roman"/>
      </w:rPr>
      <w:t>Statuten van Scheidsrechtersvereniging Doetinchem en Omstreken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D71E" w14:textId="77777777" w:rsidR="00E87EBE" w:rsidRDefault="00E87EBE" w:rsidP="003B7FDF">
      <w:r>
        <w:separator/>
      </w:r>
    </w:p>
  </w:footnote>
  <w:footnote w:type="continuationSeparator" w:id="0">
    <w:p w14:paraId="425C8194" w14:textId="77777777" w:rsidR="00E87EBE" w:rsidRDefault="00E87EBE" w:rsidP="003B7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133"/>
    <w:multiLevelType w:val="hybridMultilevel"/>
    <w:tmpl w:val="6270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97702"/>
    <w:multiLevelType w:val="hybridMultilevel"/>
    <w:tmpl w:val="789A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A14B7"/>
    <w:multiLevelType w:val="hybridMultilevel"/>
    <w:tmpl w:val="5BE8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20FBB"/>
    <w:multiLevelType w:val="hybridMultilevel"/>
    <w:tmpl w:val="644AE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04B04"/>
    <w:multiLevelType w:val="hybridMultilevel"/>
    <w:tmpl w:val="27902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B0E26"/>
    <w:multiLevelType w:val="hybridMultilevel"/>
    <w:tmpl w:val="C09E1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418E5"/>
    <w:multiLevelType w:val="hybridMultilevel"/>
    <w:tmpl w:val="91364BC0"/>
    <w:lvl w:ilvl="0" w:tplc="1F02D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6614E1"/>
    <w:multiLevelType w:val="hybridMultilevel"/>
    <w:tmpl w:val="7A86E2CE"/>
    <w:lvl w:ilvl="0" w:tplc="63AC25D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9C6DB4"/>
    <w:multiLevelType w:val="hybridMultilevel"/>
    <w:tmpl w:val="7E3C441C"/>
    <w:lvl w:ilvl="0" w:tplc="4C84CA1E">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926A90"/>
    <w:multiLevelType w:val="hybridMultilevel"/>
    <w:tmpl w:val="130ACC06"/>
    <w:lvl w:ilvl="0" w:tplc="D0EC6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A40533"/>
    <w:multiLevelType w:val="hybridMultilevel"/>
    <w:tmpl w:val="4F306454"/>
    <w:lvl w:ilvl="0" w:tplc="86E20D8E">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2D0199"/>
    <w:multiLevelType w:val="hybridMultilevel"/>
    <w:tmpl w:val="8EAA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26E25"/>
    <w:multiLevelType w:val="hybridMultilevel"/>
    <w:tmpl w:val="25E65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A4C10"/>
    <w:multiLevelType w:val="hybridMultilevel"/>
    <w:tmpl w:val="0D20C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D7643"/>
    <w:multiLevelType w:val="hybridMultilevel"/>
    <w:tmpl w:val="48A8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761BA"/>
    <w:multiLevelType w:val="hybridMultilevel"/>
    <w:tmpl w:val="36D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1711F"/>
    <w:multiLevelType w:val="hybridMultilevel"/>
    <w:tmpl w:val="814CB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F2E62"/>
    <w:multiLevelType w:val="hybridMultilevel"/>
    <w:tmpl w:val="5E742736"/>
    <w:lvl w:ilvl="0" w:tplc="C2F6FCA8">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87F1E48"/>
    <w:multiLevelType w:val="hybridMultilevel"/>
    <w:tmpl w:val="F710DE44"/>
    <w:lvl w:ilvl="0" w:tplc="1686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F45AA"/>
    <w:multiLevelType w:val="hybridMultilevel"/>
    <w:tmpl w:val="BFD853DA"/>
    <w:lvl w:ilvl="0" w:tplc="7564D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207EAD"/>
    <w:multiLevelType w:val="hybridMultilevel"/>
    <w:tmpl w:val="2B94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40E85"/>
    <w:multiLevelType w:val="hybridMultilevel"/>
    <w:tmpl w:val="36FE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719F6"/>
    <w:multiLevelType w:val="hybridMultilevel"/>
    <w:tmpl w:val="B450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A13DA"/>
    <w:multiLevelType w:val="hybridMultilevel"/>
    <w:tmpl w:val="BAD8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244E9C"/>
    <w:multiLevelType w:val="hybridMultilevel"/>
    <w:tmpl w:val="CAA2623C"/>
    <w:lvl w:ilvl="0" w:tplc="3DF2E86A">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E61E66"/>
    <w:multiLevelType w:val="hybridMultilevel"/>
    <w:tmpl w:val="D2909720"/>
    <w:lvl w:ilvl="0" w:tplc="6C44D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375004"/>
    <w:multiLevelType w:val="hybridMultilevel"/>
    <w:tmpl w:val="B0EE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C203A"/>
    <w:multiLevelType w:val="hybridMultilevel"/>
    <w:tmpl w:val="E97E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034C6"/>
    <w:multiLevelType w:val="hybridMultilevel"/>
    <w:tmpl w:val="076E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F08D9"/>
    <w:multiLevelType w:val="hybridMultilevel"/>
    <w:tmpl w:val="64AA3056"/>
    <w:lvl w:ilvl="0" w:tplc="5B54383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5D41B5"/>
    <w:multiLevelType w:val="multilevel"/>
    <w:tmpl w:val="15F4A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522B99"/>
    <w:multiLevelType w:val="hybridMultilevel"/>
    <w:tmpl w:val="49EC3C5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54D31D0"/>
    <w:multiLevelType w:val="hybridMultilevel"/>
    <w:tmpl w:val="C48A8E6C"/>
    <w:lvl w:ilvl="0" w:tplc="9E0CA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806691"/>
    <w:multiLevelType w:val="hybridMultilevel"/>
    <w:tmpl w:val="F5DEECB4"/>
    <w:lvl w:ilvl="0" w:tplc="EFF2B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AD60F4"/>
    <w:multiLevelType w:val="hybridMultilevel"/>
    <w:tmpl w:val="5500677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6C210D8"/>
    <w:multiLevelType w:val="hybridMultilevel"/>
    <w:tmpl w:val="5472F966"/>
    <w:lvl w:ilvl="0" w:tplc="01406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FE4655"/>
    <w:multiLevelType w:val="hybridMultilevel"/>
    <w:tmpl w:val="878CAEC4"/>
    <w:lvl w:ilvl="0" w:tplc="A6E426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0652B0"/>
    <w:multiLevelType w:val="hybridMultilevel"/>
    <w:tmpl w:val="46D8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517069"/>
    <w:multiLevelType w:val="hybridMultilevel"/>
    <w:tmpl w:val="B21C4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51702"/>
    <w:multiLevelType w:val="hybridMultilevel"/>
    <w:tmpl w:val="EAB25318"/>
    <w:lvl w:ilvl="0" w:tplc="3F86673C">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7FE1DAD"/>
    <w:multiLevelType w:val="hybridMultilevel"/>
    <w:tmpl w:val="C38EB4F8"/>
    <w:lvl w:ilvl="0" w:tplc="9C04B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5C637E"/>
    <w:multiLevelType w:val="hybridMultilevel"/>
    <w:tmpl w:val="62C2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2A1588"/>
    <w:multiLevelType w:val="hybridMultilevel"/>
    <w:tmpl w:val="EF1C9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832071">
    <w:abstractNumId w:val="16"/>
  </w:num>
  <w:num w:numId="2" w16cid:durableId="1512598236">
    <w:abstractNumId w:val="11"/>
  </w:num>
  <w:num w:numId="3" w16cid:durableId="487981308">
    <w:abstractNumId w:val="40"/>
  </w:num>
  <w:num w:numId="4" w16cid:durableId="502427934">
    <w:abstractNumId w:val="23"/>
  </w:num>
  <w:num w:numId="5" w16cid:durableId="1365905173">
    <w:abstractNumId w:val="1"/>
  </w:num>
  <w:num w:numId="6" w16cid:durableId="1173036602">
    <w:abstractNumId w:val="5"/>
  </w:num>
  <w:num w:numId="7" w16cid:durableId="219706999">
    <w:abstractNumId w:val="3"/>
  </w:num>
  <w:num w:numId="8" w16cid:durableId="1017541192">
    <w:abstractNumId w:val="14"/>
  </w:num>
  <w:num w:numId="9" w16cid:durableId="1234730776">
    <w:abstractNumId w:val="35"/>
  </w:num>
  <w:num w:numId="10" w16cid:durableId="288630815">
    <w:abstractNumId w:val="27"/>
  </w:num>
  <w:num w:numId="11" w16cid:durableId="899484805">
    <w:abstractNumId w:val="19"/>
  </w:num>
  <w:num w:numId="12" w16cid:durableId="1212960366">
    <w:abstractNumId w:val="21"/>
  </w:num>
  <w:num w:numId="13" w16cid:durableId="1540585724">
    <w:abstractNumId w:val="18"/>
  </w:num>
  <w:num w:numId="14" w16cid:durableId="1032337399">
    <w:abstractNumId w:val="15"/>
  </w:num>
  <w:num w:numId="15" w16cid:durableId="379136102">
    <w:abstractNumId w:val="32"/>
  </w:num>
  <w:num w:numId="16" w16cid:durableId="325791249">
    <w:abstractNumId w:val="9"/>
  </w:num>
  <w:num w:numId="17" w16cid:durableId="729688621">
    <w:abstractNumId w:val="36"/>
  </w:num>
  <w:num w:numId="18" w16cid:durableId="1572423562">
    <w:abstractNumId w:val="28"/>
  </w:num>
  <w:num w:numId="19" w16cid:durableId="1629971469">
    <w:abstractNumId w:val="33"/>
  </w:num>
  <w:num w:numId="20" w16cid:durableId="2071149259">
    <w:abstractNumId w:val="0"/>
  </w:num>
  <w:num w:numId="21" w16cid:durableId="1492789262">
    <w:abstractNumId w:val="22"/>
  </w:num>
  <w:num w:numId="22" w16cid:durableId="683633047">
    <w:abstractNumId w:val="37"/>
  </w:num>
  <w:num w:numId="23" w16cid:durableId="1428043930">
    <w:abstractNumId w:val="4"/>
  </w:num>
  <w:num w:numId="24" w16cid:durableId="119810133">
    <w:abstractNumId w:val="12"/>
  </w:num>
  <w:num w:numId="25" w16cid:durableId="58409892">
    <w:abstractNumId w:val="25"/>
  </w:num>
  <w:num w:numId="26" w16cid:durableId="267783810">
    <w:abstractNumId w:val="13"/>
  </w:num>
  <w:num w:numId="27" w16cid:durableId="669599599">
    <w:abstractNumId w:val="41"/>
  </w:num>
  <w:num w:numId="28" w16cid:durableId="590088865">
    <w:abstractNumId w:val="6"/>
  </w:num>
  <w:num w:numId="29" w16cid:durableId="307976415">
    <w:abstractNumId w:val="42"/>
  </w:num>
  <w:num w:numId="30" w16cid:durableId="1048147519">
    <w:abstractNumId w:val="2"/>
  </w:num>
  <w:num w:numId="31" w16cid:durableId="1625504136">
    <w:abstractNumId w:val="20"/>
  </w:num>
  <w:num w:numId="32" w16cid:durableId="673728067">
    <w:abstractNumId w:val="38"/>
  </w:num>
  <w:num w:numId="33" w16cid:durableId="209193677">
    <w:abstractNumId w:val="26"/>
  </w:num>
  <w:num w:numId="34" w16cid:durableId="463088412">
    <w:abstractNumId w:val="24"/>
  </w:num>
  <w:num w:numId="35" w16cid:durableId="135342324">
    <w:abstractNumId w:val="29"/>
  </w:num>
  <w:num w:numId="36" w16cid:durableId="1061290943">
    <w:abstractNumId w:val="10"/>
  </w:num>
  <w:num w:numId="37" w16cid:durableId="304749574">
    <w:abstractNumId w:val="7"/>
  </w:num>
  <w:num w:numId="38" w16cid:durableId="2004970641">
    <w:abstractNumId w:val="8"/>
  </w:num>
  <w:num w:numId="39" w16cid:durableId="306590909">
    <w:abstractNumId w:val="34"/>
  </w:num>
  <w:num w:numId="40" w16cid:durableId="691951640">
    <w:abstractNumId w:val="31"/>
  </w:num>
  <w:num w:numId="41" w16cid:durableId="1963073941">
    <w:abstractNumId w:val="30"/>
  </w:num>
  <w:num w:numId="42" w16cid:durableId="277687197">
    <w:abstractNumId w:val="39"/>
  </w:num>
  <w:num w:numId="43" w16cid:durableId="326593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57"/>
    <w:rsid w:val="000021C8"/>
    <w:rsid w:val="00011320"/>
    <w:rsid w:val="00042066"/>
    <w:rsid w:val="00052425"/>
    <w:rsid w:val="000553FF"/>
    <w:rsid w:val="00061FB3"/>
    <w:rsid w:val="00164F0D"/>
    <w:rsid w:val="00165B35"/>
    <w:rsid w:val="00167B18"/>
    <w:rsid w:val="00173DE3"/>
    <w:rsid w:val="00182A7E"/>
    <w:rsid w:val="001927D8"/>
    <w:rsid w:val="0019671E"/>
    <w:rsid w:val="001D49CB"/>
    <w:rsid w:val="001F3C7C"/>
    <w:rsid w:val="002002F5"/>
    <w:rsid w:val="0021285B"/>
    <w:rsid w:val="00225897"/>
    <w:rsid w:val="00243957"/>
    <w:rsid w:val="002474A7"/>
    <w:rsid w:val="0027219A"/>
    <w:rsid w:val="002833A4"/>
    <w:rsid w:val="00283DD8"/>
    <w:rsid w:val="00294275"/>
    <w:rsid w:val="002B0379"/>
    <w:rsid w:val="002F6DB8"/>
    <w:rsid w:val="003000E4"/>
    <w:rsid w:val="003024A0"/>
    <w:rsid w:val="003107F8"/>
    <w:rsid w:val="00334E99"/>
    <w:rsid w:val="00362DF2"/>
    <w:rsid w:val="00383FBA"/>
    <w:rsid w:val="003903B0"/>
    <w:rsid w:val="003B02CC"/>
    <w:rsid w:val="003B7D0F"/>
    <w:rsid w:val="003B7FDF"/>
    <w:rsid w:val="003D1257"/>
    <w:rsid w:val="003D495F"/>
    <w:rsid w:val="004059C8"/>
    <w:rsid w:val="00405D5E"/>
    <w:rsid w:val="004151FE"/>
    <w:rsid w:val="004214CC"/>
    <w:rsid w:val="00421C90"/>
    <w:rsid w:val="0048775A"/>
    <w:rsid w:val="00490D14"/>
    <w:rsid w:val="00496A65"/>
    <w:rsid w:val="004A0444"/>
    <w:rsid w:val="004A66D0"/>
    <w:rsid w:val="004D1F08"/>
    <w:rsid w:val="004D7D55"/>
    <w:rsid w:val="00503B47"/>
    <w:rsid w:val="00537281"/>
    <w:rsid w:val="00546814"/>
    <w:rsid w:val="00567777"/>
    <w:rsid w:val="00581606"/>
    <w:rsid w:val="0059168A"/>
    <w:rsid w:val="0059752E"/>
    <w:rsid w:val="005D0E1E"/>
    <w:rsid w:val="005E29B4"/>
    <w:rsid w:val="005E2BED"/>
    <w:rsid w:val="005E333D"/>
    <w:rsid w:val="005F1D0C"/>
    <w:rsid w:val="006531E1"/>
    <w:rsid w:val="00673D2E"/>
    <w:rsid w:val="00683DDD"/>
    <w:rsid w:val="006A2A19"/>
    <w:rsid w:val="006C28F2"/>
    <w:rsid w:val="006F20C7"/>
    <w:rsid w:val="0071273D"/>
    <w:rsid w:val="007236E4"/>
    <w:rsid w:val="0073236E"/>
    <w:rsid w:val="007602FF"/>
    <w:rsid w:val="0076218D"/>
    <w:rsid w:val="0077516A"/>
    <w:rsid w:val="00777381"/>
    <w:rsid w:val="0078307C"/>
    <w:rsid w:val="007A5E5D"/>
    <w:rsid w:val="0081099C"/>
    <w:rsid w:val="00814948"/>
    <w:rsid w:val="00816945"/>
    <w:rsid w:val="00826AC8"/>
    <w:rsid w:val="00842EDF"/>
    <w:rsid w:val="008508F2"/>
    <w:rsid w:val="008936A8"/>
    <w:rsid w:val="00927DCB"/>
    <w:rsid w:val="00944AAF"/>
    <w:rsid w:val="00965594"/>
    <w:rsid w:val="0097145B"/>
    <w:rsid w:val="00991E58"/>
    <w:rsid w:val="009A6241"/>
    <w:rsid w:val="009C3F51"/>
    <w:rsid w:val="009D46FA"/>
    <w:rsid w:val="009F4FC3"/>
    <w:rsid w:val="00A1150F"/>
    <w:rsid w:val="00A23584"/>
    <w:rsid w:val="00A378C8"/>
    <w:rsid w:val="00A4461A"/>
    <w:rsid w:val="00AA6056"/>
    <w:rsid w:val="00AA7662"/>
    <w:rsid w:val="00AB67AB"/>
    <w:rsid w:val="00AE38A8"/>
    <w:rsid w:val="00B14E81"/>
    <w:rsid w:val="00B740BC"/>
    <w:rsid w:val="00BC3626"/>
    <w:rsid w:val="00BC54EE"/>
    <w:rsid w:val="00BC5E34"/>
    <w:rsid w:val="00BF5482"/>
    <w:rsid w:val="00C17C69"/>
    <w:rsid w:val="00C40578"/>
    <w:rsid w:val="00C43F4B"/>
    <w:rsid w:val="00CA39D6"/>
    <w:rsid w:val="00CF0327"/>
    <w:rsid w:val="00CF23F1"/>
    <w:rsid w:val="00D10132"/>
    <w:rsid w:val="00D224DD"/>
    <w:rsid w:val="00D26C03"/>
    <w:rsid w:val="00D34C80"/>
    <w:rsid w:val="00D42BFE"/>
    <w:rsid w:val="00D65FCE"/>
    <w:rsid w:val="00D82AC4"/>
    <w:rsid w:val="00DB2725"/>
    <w:rsid w:val="00DD07BA"/>
    <w:rsid w:val="00DF09D3"/>
    <w:rsid w:val="00E25321"/>
    <w:rsid w:val="00E31F08"/>
    <w:rsid w:val="00E4483F"/>
    <w:rsid w:val="00E52399"/>
    <w:rsid w:val="00E7145C"/>
    <w:rsid w:val="00E72F5E"/>
    <w:rsid w:val="00E74367"/>
    <w:rsid w:val="00E87EBE"/>
    <w:rsid w:val="00EC3ECE"/>
    <w:rsid w:val="00ED2B16"/>
    <w:rsid w:val="00EE36AB"/>
    <w:rsid w:val="00EE3E59"/>
    <w:rsid w:val="00EF024B"/>
    <w:rsid w:val="00EF7D11"/>
    <w:rsid w:val="00F314C4"/>
    <w:rsid w:val="00F51FA1"/>
    <w:rsid w:val="00F5325A"/>
    <w:rsid w:val="00F54000"/>
    <w:rsid w:val="00F61557"/>
    <w:rsid w:val="00F66396"/>
    <w:rsid w:val="00F67A33"/>
    <w:rsid w:val="00F84F66"/>
    <w:rsid w:val="00F87F46"/>
    <w:rsid w:val="00F92D5C"/>
    <w:rsid w:val="00FE7DF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333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ajorBidi"/>
        <w:b/>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7AB"/>
    <w:rPr>
      <w:rFonts w:eastAsiaTheme="minorHAnsi"/>
      <w:b w:val="0"/>
      <w:lang w:eastAsia="en-US"/>
    </w:rPr>
  </w:style>
  <w:style w:type="paragraph" w:styleId="Kop1">
    <w:name w:val="heading 1"/>
    <w:basedOn w:val="Standaard"/>
    <w:next w:val="Standaard"/>
    <w:link w:val="Kop1Char"/>
    <w:autoRedefine/>
    <w:uiPriority w:val="9"/>
    <w:qFormat/>
    <w:rsid w:val="00EF7D11"/>
    <w:pPr>
      <w:jc w:val="center"/>
      <w:outlineLvl w:val="0"/>
    </w:pPr>
    <w:rPr>
      <w:rFonts w:ascii="Times New Roman" w:hAnsi="Times New Roman" w:cs="Times New Roman"/>
      <w:sz w:val="32"/>
    </w:rPr>
  </w:style>
  <w:style w:type="paragraph" w:styleId="Kop2">
    <w:name w:val="heading 2"/>
    <w:aliases w:val="Subhoofdstukken"/>
    <w:basedOn w:val="Kop1"/>
    <w:next w:val="Standaard"/>
    <w:link w:val="Kop2Char"/>
    <w:autoRedefine/>
    <w:uiPriority w:val="9"/>
    <w:semiHidden/>
    <w:unhideWhenUsed/>
    <w:qFormat/>
    <w:rsid w:val="00BF5482"/>
    <w:pPr>
      <w:keepNext/>
      <w:keepLines/>
      <w:shd w:val="solid" w:color="403152" w:themeColor="accent4" w:themeShade="80" w:fill="auto"/>
      <w:spacing w:before="200"/>
      <w:outlineLvl w:val="1"/>
    </w:pPr>
    <w:rPr>
      <w:rFonts w:ascii="Arial" w:eastAsiaTheme="majorEastAsia" w:hAnsi="Arial"/>
      <w:b/>
      <w:bCs/>
      <w:i/>
      <w:color w:val="FFFFFF" w:themeColor="background1"/>
      <w:sz w:val="22"/>
      <w:szCs w:val="26"/>
      <w14:textOutline w14:w="9525"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D11"/>
    <w:rPr>
      <w:rFonts w:ascii="Times New Roman" w:eastAsiaTheme="minorHAnsi" w:hAnsi="Times New Roman" w:cs="Times New Roman"/>
      <w:b w:val="0"/>
      <w:sz w:val="32"/>
      <w:lang w:eastAsia="en-US"/>
    </w:rPr>
  </w:style>
  <w:style w:type="character" w:customStyle="1" w:styleId="Kop2Char">
    <w:name w:val="Kop 2 Char"/>
    <w:aliases w:val="Subhoofdstukken Char"/>
    <w:basedOn w:val="Standaardalinea-lettertype"/>
    <w:link w:val="Kop2"/>
    <w:uiPriority w:val="9"/>
    <w:semiHidden/>
    <w:rsid w:val="00BF5482"/>
    <w:rPr>
      <w:rFonts w:eastAsiaTheme="majorEastAsia"/>
      <w:bCs/>
      <w:i/>
      <w:color w:val="FFFFFF" w:themeColor="background1"/>
      <w:sz w:val="22"/>
      <w:szCs w:val="26"/>
      <w:shd w:val="solid" w:color="403152" w:themeColor="accent4" w:themeShade="80" w:fill="auto"/>
      <w:lang w:eastAsia="en-US"/>
      <w14:textOutline w14:w="9525" w14:cap="rnd" w14:cmpd="sng" w14:algn="ctr">
        <w14:noFill/>
        <w14:prstDash w14:val="solid"/>
        <w14:bevel/>
      </w14:textOutline>
    </w:rPr>
  </w:style>
  <w:style w:type="paragraph" w:styleId="Geenafstand">
    <w:name w:val="No Spacing"/>
    <w:autoRedefine/>
    <w:uiPriority w:val="1"/>
    <w:qFormat/>
    <w:rsid w:val="004A66D0"/>
    <w:rPr>
      <w:rFonts w:ascii="Verdana" w:hAnsi="Verdana"/>
    </w:rPr>
  </w:style>
  <w:style w:type="paragraph" w:styleId="Lijstalinea">
    <w:name w:val="List Paragraph"/>
    <w:basedOn w:val="Standaard"/>
    <w:uiPriority w:val="34"/>
    <w:qFormat/>
    <w:rsid w:val="00F61557"/>
    <w:pPr>
      <w:ind w:left="720"/>
      <w:contextualSpacing/>
    </w:pPr>
  </w:style>
  <w:style w:type="paragraph" w:styleId="Koptekst">
    <w:name w:val="header"/>
    <w:basedOn w:val="Standaard"/>
    <w:link w:val="KoptekstChar"/>
    <w:uiPriority w:val="99"/>
    <w:unhideWhenUsed/>
    <w:rsid w:val="003B7FDF"/>
    <w:pPr>
      <w:tabs>
        <w:tab w:val="center" w:pos="4536"/>
        <w:tab w:val="right" w:pos="9072"/>
      </w:tabs>
    </w:pPr>
  </w:style>
  <w:style w:type="character" w:customStyle="1" w:styleId="KoptekstChar">
    <w:name w:val="Koptekst Char"/>
    <w:basedOn w:val="Standaardalinea-lettertype"/>
    <w:link w:val="Koptekst"/>
    <w:uiPriority w:val="99"/>
    <w:rsid w:val="003B7FDF"/>
    <w:rPr>
      <w:rFonts w:eastAsiaTheme="minorHAnsi"/>
      <w:b w:val="0"/>
      <w:lang w:eastAsia="en-US"/>
    </w:rPr>
  </w:style>
  <w:style w:type="paragraph" w:styleId="Voettekst">
    <w:name w:val="footer"/>
    <w:basedOn w:val="Standaard"/>
    <w:link w:val="VoettekstChar"/>
    <w:uiPriority w:val="99"/>
    <w:unhideWhenUsed/>
    <w:rsid w:val="003B7FDF"/>
    <w:pPr>
      <w:tabs>
        <w:tab w:val="center" w:pos="4536"/>
        <w:tab w:val="right" w:pos="9072"/>
      </w:tabs>
    </w:pPr>
  </w:style>
  <w:style w:type="character" w:customStyle="1" w:styleId="VoettekstChar">
    <w:name w:val="Voettekst Char"/>
    <w:basedOn w:val="Standaardalinea-lettertype"/>
    <w:link w:val="Voettekst"/>
    <w:uiPriority w:val="99"/>
    <w:rsid w:val="003B7FDF"/>
    <w:rPr>
      <w:rFonts w:eastAsiaTheme="minorHAnsi"/>
      <w:b w:val="0"/>
      <w:lang w:eastAsia="en-US"/>
    </w:rPr>
  </w:style>
  <w:style w:type="character" w:styleId="Paginanummer">
    <w:name w:val="page number"/>
    <w:basedOn w:val="Standaardalinea-lettertype"/>
    <w:uiPriority w:val="99"/>
    <w:semiHidden/>
    <w:unhideWhenUsed/>
    <w:rsid w:val="003B7FDF"/>
  </w:style>
  <w:style w:type="paragraph" w:styleId="Ballontekst">
    <w:name w:val="Balloon Text"/>
    <w:basedOn w:val="Standaard"/>
    <w:link w:val="BallontekstChar"/>
    <w:uiPriority w:val="99"/>
    <w:semiHidden/>
    <w:unhideWhenUsed/>
    <w:rsid w:val="003B7FD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B7FDF"/>
    <w:rPr>
      <w:rFonts w:ascii="Lucida Grande" w:eastAsiaTheme="minorHAnsi" w:hAnsi="Lucida Grande" w:cs="Lucida Grande"/>
      <w:b w:val="0"/>
      <w:sz w:val="18"/>
      <w:szCs w:val="18"/>
      <w:lang w:eastAsia="en-US"/>
    </w:rPr>
  </w:style>
  <w:style w:type="paragraph" w:styleId="Inhopg1">
    <w:name w:val="toc 1"/>
    <w:basedOn w:val="Standaard"/>
    <w:next w:val="Standaard"/>
    <w:autoRedefine/>
    <w:uiPriority w:val="39"/>
    <w:unhideWhenUsed/>
    <w:rsid w:val="00362DF2"/>
  </w:style>
  <w:style w:type="paragraph" w:styleId="Inhopg2">
    <w:name w:val="toc 2"/>
    <w:basedOn w:val="Standaard"/>
    <w:next w:val="Standaard"/>
    <w:autoRedefine/>
    <w:uiPriority w:val="39"/>
    <w:unhideWhenUsed/>
    <w:rsid w:val="00362DF2"/>
    <w:pPr>
      <w:ind w:left="200"/>
    </w:pPr>
  </w:style>
  <w:style w:type="paragraph" w:styleId="Inhopg3">
    <w:name w:val="toc 3"/>
    <w:basedOn w:val="Standaard"/>
    <w:next w:val="Standaard"/>
    <w:autoRedefine/>
    <w:uiPriority w:val="39"/>
    <w:unhideWhenUsed/>
    <w:rsid w:val="00362DF2"/>
    <w:pPr>
      <w:ind w:left="400"/>
    </w:pPr>
  </w:style>
  <w:style w:type="paragraph" w:styleId="Inhopg4">
    <w:name w:val="toc 4"/>
    <w:basedOn w:val="Standaard"/>
    <w:next w:val="Standaard"/>
    <w:autoRedefine/>
    <w:uiPriority w:val="39"/>
    <w:unhideWhenUsed/>
    <w:rsid w:val="00362DF2"/>
    <w:pPr>
      <w:ind w:left="600"/>
    </w:pPr>
  </w:style>
  <w:style w:type="paragraph" w:styleId="Inhopg5">
    <w:name w:val="toc 5"/>
    <w:basedOn w:val="Standaard"/>
    <w:next w:val="Standaard"/>
    <w:autoRedefine/>
    <w:uiPriority w:val="39"/>
    <w:unhideWhenUsed/>
    <w:rsid w:val="00362DF2"/>
    <w:pPr>
      <w:ind w:left="800"/>
    </w:pPr>
  </w:style>
  <w:style w:type="paragraph" w:styleId="Inhopg6">
    <w:name w:val="toc 6"/>
    <w:basedOn w:val="Standaard"/>
    <w:next w:val="Standaard"/>
    <w:autoRedefine/>
    <w:uiPriority w:val="39"/>
    <w:unhideWhenUsed/>
    <w:rsid w:val="00362DF2"/>
    <w:pPr>
      <w:ind w:left="1000"/>
    </w:pPr>
  </w:style>
  <w:style w:type="paragraph" w:styleId="Inhopg7">
    <w:name w:val="toc 7"/>
    <w:basedOn w:val="Standaard"/>
    <w:next w:val="Standaard"/>
    <w:autoRedefine/>
    <w:uiPriority w:val="39"/>
    <w:unhideWhenUsed/>
    <w:rsid w:val="00362DF2"/>
    <w:pPr>
      <w:ind w:left="1200"/>
    </w:pPr>
  </w:style>
  <w:style w:type="paragraph" w:styleId="Inhopg8">
    <w:name w:val="toc 8"/>
    <w:basedOn w:val="Standaard"/>
    <w:next w:val="Standaard"/>
    <w:autoRedefine/>
    <w:uiPriority w:val="39"/>
    <w:unhideWhenUsed/>
    <w:rsid w:val="00362DF2"/>
    <w:pPr>
      <w:ind w:left="1400"/>
    </w:pPr>
  </w:style>
  <w:style w:type="paragraph" w:styleId="Inhopg9">
    <w:name w:val="toc 9"/>
    <w:basedOn w:val="Standaard"/>
    <w:next w:val="Standaard"/>
    <w:autoRedefine/>
    <w:uiPriority w:val="39"/>
    <w:unhideWhenUsed/>
    <w:rsid w:val="00362DF2"/>
    <w:pPr>
      <w:ind w:left="1600"/>
    </w:pPr>
  </w:style>
  <w:style w:type="character" w:styleId="Verwijzingopmerking">
    <w:name w:val="annotation reference"/>
    <w:basedOn w:val="Standaardalinea-lettertype"/>
    <w:uiPriority w:val="99"/>
    <w:semiHidden/>
    <w:unhideWhenUsed/>
    <w:rsid w:val="00991E58"/>
    <w:rPr>
      <w:sz w:val="16"/>
      <w:szCs w:val="16"/>
    </w:rPr>
  </w:style>
  <w:style w:type="paragraph" w:styleId="Tekstopmerking">
    <w:name w:val="annotation text"/>
    <w:basedOn w:val="Standaard"/>
    <w:link w:val="TekstopmerkingChar"/>
    <w:uiPriority w:val="99"/>
    <w:semiHidden/>
    <w:unhideWhenUsed/>
    <w:rsid w:val="00991E58"/>
  </w:style>
  <w:style w:type="character" w:customStyle="1" w:styleId="TekstopmerkingChar">
    <w:name w:val="Tekst opmerking Char"/>
    <w:basedOn w:val="Standaardalinea-lettertype"/>
    <w:link w:val="Tekstopmerking"/>
    <w:uiPriority w:val="99"/>
    <w:semiHidden/>
    <w:rsid w:val="00991E58"/>
    <w:rPr>
      <w:rFonts w:eastAsiaTheme="minorHAnsi"/>
      <w:b w:val="0"/>
      <w:lang w:eastAsia="en-US"/>
    </w:rPr>
  </w:style>
  <w:style w:type="paragraph" w:styleId="Onderwerpvanopmerking">
    <w:name w:val="annotation subject"/>
    <w:basedOn w:val="Tekstopmerking"/>
    <w:next w:val="Tekstopmerking"/>
    <w:link w:val="OnderwerpvanopmerkingChar"/>
    <w:uiPriority w:val="99"/>
    <w:semiHidden/>
    <w:unhideWhenUsed/>
    <w:rsid w:val="00991E58"/>
    <w:rPr>
      <w:b/>
      <w:bCs/>
    </w:rPr>
  </w:style>
  <w:style w:type="character" w:customStyle="1" w:styleId="OnderwerpvanopmerkingChar">
    <w:name w:val="Onderwerp van opmerking Char"/>
    <w:basedOn w:val="TekstopmerkingChar"/>
    <w:link w:val="Onderwerpvanopmerking"/>
    <w:uiPriority w:val="99"/>
    <w:semiHidden/>
    <w:rsid w:val="00991E58"/>
    <w:rPr>
      <w:rFonts w:eastAsiaTheme="minorHAnsi"/>
      <w:b/>
      <w:bCs/>
      <w:lang w:eastAsia="en-US"/>
    </w:rPr>
  </w:style>
  <w:style w:type="paragraph" w:styleId="Kopvaninhoudsopgave">
    <w:name w:val="TOC Heading"/>
    <w:basedOn w:val="Kop1"/>
    <w:next w:val="Standaard"/>
    <w:uiPriority w:val="39"/>
    <w:unhideWhenUsed/>
    <w:qFormat/>
    <w:rsid w:val="00A1150F"/>
    <w:pPr>
      <w:keepNext/>
      <w:keepLines/>
      <w:spacing w:before="240" w:line="259" w:lineRule="auto"/>
      <w:jc w:val="left"/>
      <w:outlineLvl w:val="9"/>
    </w:pPr>
    <w:rPr>
      <w:rFonts w:asciiTheme="majorHAnsi" w:eastAsiaTheme="majorEastAsia" w:hAnsiTheme="majorHAnsi" w:cstheme="majorBidi"/>
      <w:color w:val="365F91" w:themeColor="accent1" w:themeShade="BF"/>
      <w:szCs w:val="32"/>
      <w:lang w:eastAsia="nl-NL"/>
    </w:rPr>
  </w:style>
  <w:style w:type="character" w:styleId="Hyperlink">
    <w:name w:val="Hyperlink"/>
    <w:basedOn w:val="Standaardalinea-lettertype"/>
    <w:uiPriority w:val="99"/>
    <w:unhideWhenUsed/>
    <w:rsid w:val="00A11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A899-6E85-4F5F-8F08-38275379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3600</Words>
  <Characters>19806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Soeter</dc:creator>
  <cp:keywords/>
  <dc:description/>
  <cp:lastModifiedBy>h.peters peters</cp:lastModifiedBy>
  <cp:revision>2</cp:revision>
  <cp:lastPrinted>2021-05-11T13:48:00Z</cp:lastPrinted>
  <dcterms:created xsi:type="dcterms:W3CDTF">2023-04-06T16:43:00Z</dcterms:created>
  <dcterms:modified xsi:type="dcterms:W3CDTF">2023-04-06T16:43:00Z</dcterms:modified>
</cp:coreProperties>
</file>